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media/image1.jpeg" ContentType="image/jpe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spacing w:after="96" w:line="276" w:lineRule="auto"/>
        <w:jc w:val="right"/>
        <w:rPr>
          <w:sz w:val="24"/>
          <w:szCs w:val="24"/>
        </w:rPr>
      </w:pPr>
      <w:bookmarkStart w:name="_headingh.asgtg7z6s2le" w:id="0"/>
      <w:bookmarkEnd w:id="0"/>
      <w:r>
        <w:rPr>
          <w:sz w:val="24"/>
          <w:szCs w:val="24"/>
          <w:rtl w:val="0"/>
          <w:lang w:val="en-US"/>
        </w:rPr>
        <w:t>Π</w:t>
      </w:r>
      <w:r>
        <w:rPr>
          <w:sz w:val="24"/>
          <w:szCs w:val="24"/>
          <w:rtl w:val="0"/>
          <w:lang w:val="en-US"/>
        </w:rPr>
        <w:t>άτρα</w:t>
      </w:r>
      <w:r>
        <w:rPr>
          <w:sz w:val="24"/>
          <w:szCs w:val="24"/>
          <w:rtl w:val="0"/>
          <w:lang w:val="en-US"/>
        </w:rPr>
        <w:t>, 2</w:t>
      </w:r>
      <w:r>
        <w:rPr>
          <w:sz w:val="24"/>
          <w:szCs w:val="24"/>
          <w:rtl w:val="0"/>
        </w:rPr>
        <w:t>8</w:t>
      </w:r>
      <w:r>
        <w:rPr>
          <w:sz w:val="24"/>
          <w:szCs w:val="24"/>
          <w:rtl w:val="0"/>
          <w:lang w:val="en-US"/>
        </w:rPr>
        <w:t>/09/2026</w:t>
      </w:r>
    </w:p>
    <w:p>
      <w:pPr>
        <w:pStyle w:val="Normal.0"/>
        <w:spacing w:after="96" w:line="276" w:lineRule="auto"/>
        <w:rPr>
          <w:b w:val="1"/>
          <w:bCs w:val="1"/>
          <w:sz w:val="24"/>
          <w:szCs w:val="24"/>
        </w:rPr>
      </w:pPr>
    </w:p>
    <w:p>
      <w:pPr>
        <w:pStyle w:val="Normal.0"/>
        <w:spacing w:after="40" w:line="276" w:lineRule="auto"/>
        <w:outlineLvl w:val="0"/>
        <w:rPr>
          <w:b w:val="1"/>
          <w:bCs w:val="1"/>
          <w:kern w:val="36"/>
          <w:sz w:val="24"/>
          <w:szCs w:val="24"/>
        </w:rPr>
      </w:pPr>
      <w:r>
        <w:rPr>
          <w:b w:val="1"/>
          <w:bCs w:val="1"/>
          <w:kern w:val="36"/>
          <w:sz w:val="24"/>
          <w:szCs w:val="24"/>
          <w:rtl w:val="0"/>
        </w:rPr>
        <w:t xml:space="preserve">Μαρκάτια </w:t>
      </w:r>
      <w:r>
        <w:rPr>
          <w:b w:val="1"/>
          <w:bCs w:val="1"/>
          <w:kern w:val="36"/>
          <w:sz w:val="24"/>
          <w:szCs w:val="24"/>
          <w:rtl w:val="0"/>
        </w:rPr>
        <w:t xml:space="preserve">2026: </w:t>
      </w:r>
      <w:r>
        <w:rPr>
          <w:b w:val="1"/>
          <w:bCs w:val="1"/>
          <w:kern w:val="36"/>
          <w:sz w:val="24"/>
          <w:szCs w:val="24"/>
          <w:rtl w:val="0"/>
        </w:rPr>
        <w:t>Το Μαρκάτο γέμισε κόσμο για τρεις ημέρες</w:t>
      </w:r>
    </w:p>
    <w:p>
      <w:pPr>
        <w:pStyle w:val="Normal.0"/>
        <w:spacing w:after="40" w:line="276" w:lineRule="auto"/>
        <w:rPr>
          <w:kern w:val="0"/>
          <w:sz w:val="24"/>
          <w:szCs w:val="24"/>
        </w:rPr>
      </w:pPr>
      <w:r>
        <w:rPr>
          <w:b w:val="1"/>
          <w:bCs w:val="1"/>
          <w:kern w:val="0"/>
          <w:sz w:val="24"/>
          <w:szCs w:val="24"/>
          <w:rtl w:val="0"/>
        </w:rPr>
        <w:t>Με μεγάλη συμμετοχή ολοκληρώθηκε η διοργάνωση</w:t>
      </w:r>
      <w:r>
        <w:rPr>
          <w:b w:val="1"/>
          <w:bCs w:val="1"/>
          <w:kern w:val="0"/>
          <w:sz w:val="24"/>
          <w:szCs w:val="24"/>
          <w:rtl w:val="0"/>
        </w:rPr>
        <w:t xml:space="preserve">, </w:t>
      </w:r>
      <w:r>
        <w:rPr>
          <w:b w:val="1"/>
          <w:bCs w:val="1"/>
          <w:kern w:val="0"/>
          <w:sz w:val="24"/>
          <w:szCs w:val="24"/>
          <w:rtl w:val="0"/>
        </w:rPr>
        <w:t>παρά τους περιορισμούς που δημιούργησαν τα έργα στην περιοχή</w:t>
      </w:r>
    </w:p>
    <w:p>
      <w:pPr>
        <w:pStyle w:val="Normal.0"/>
        <w:spacing w:after="40" w:line="276" w:lineRule="auto"/>
        <w:rPr>
          <w:kern w:val="0"/>
          <w:sz w:val="24"/>
          <w:szCs w:val="24"/>
        </w:rPr>
      </w:pPr>
    </w:p>
    <w:p>
      <w:pPr>
        <w:pStyle w:val="Normal.0"/>
        <w:spacing w:after="40" w:line="276" w:lineRule="auto"/>
        <w:rPr>
          <w:kern w:val="0"/>
          <w:sz w:val="24"/>
          <w:szCs w:val="24"/>
        </w:rPr>
      </w:pPr>
      <w:r>
        <w:rPr>
          <w:kern w:val="0"/>
          <w:sz w:val="24"/>
          <w:szCs w:val="24"/>
          <w:rtl w:val="0"/>
        </w:rPr>
        <w:t xml:space="preserve">Με μεγάλη ανταπόκριση από το κοινό ολοκληρώθηκαν τα </w:t>
      </w:r>
      <w:r>
        <w:rPr>
          <w:b w:val="1"/>
          <w:bCs w:val="1"/>
          <w:kern w:val="0"/>
          <w:sz w:val="24"/>
          <w:szCs w:val="24"/>
          <w:rtl w:val="0"/>
        </w:rPr>
        <w:t xml:space="preserve">Μαρκάτια </w:t>
      </w:r>
      <w:r>
        <w:rPr>
          <w:b w:val="1"/>
          <w:bCs w:val="1"/>
          <w:kern w:val="0"/>
          <w:sz w:val="24"/>
          <w:szCs w:val="24"/>
          <w:rtl w:val="0"/>
        </w:rPr>
        <w:t>2026</w:t>
      </w:r>
      <w:r>
        <w:rPr>
          <w:kern w:val="0"/>
          <w:sz w:val="24"/>
          <w:szCs w:val="24"/>
          <w:rtl w:val="0"/>
        </w:rPr>
        <w:t xml:space="preserve">, </w:t>
      </w:r>
      <w:r>
        <w:rPr>
          <w:kern w:val="0"/>
          <w:sz w:val="24"/>
          <w:szCs w:val="24"/>
          <w:rtl w:val="0"/>
        </w:rPr>
        <w:t xml:space="preserve">τα οποία πραγματοποιήθηκαν από την Παρασκευή </w:t>
      </w:r>
      <w:r>
        <w:rPr>
          <w:kern w:val="0"/>
          <w:sz w:val="24"/>
          <w:szCs w:val="24"/>
          <w:rtl w:val="0"/>
        </w:rPr>
        <w:t xml:space="preserve">25 </w:t>
      </w:r>
      <w:r>
        <w:rPr>
          <w:kern w:val="0"/>
          <w:sz w:val="24"/>
          <w:szCs w:val="24"/>
          <w:rtl w:val="0"/>
        </w:rPr>
        <w:t xml:space="preserve">έως την Κυριακή </w:t>
      </w:r>
      <w:r>
        <w:rPr>
          <w:kern w:val="0"/>
          <w:sz w:val="24"/>
          <w:szCs w:val="24"/>
          <w:rtl w:val="0"/>
        </w:rPr>
        <w:t xml:space="preserve">27 </w:t>
      </w:r>
      <w:r>
        <w:rPr>
          <w:kern w:val="0"/>
          <w:sz w:val="24"/>
          <w:szCs w:val="24"/>
          <w:rtl w:val="0"/>
        </w:rPr>
        <w:t>Σεπτεμβρίου στην ιστορική γειτονιά του Μαρκάτου της Πάτρας</w:t>
      </w:r>
      <w:r>
        <w:rPr>
          <w:kern w:val="0"/>
          <w:sz w:val="24"/>
          <w:szCs w:val="24"/>
          <w:rtl w:val="0"/>
        </w:rPr>
        <w:t xml:space="preserve">. </w:t>
      </w:r>
      <w:r>
        <w:rPr>
          <w:kern w:val="0"/>
          <w:sz w:val="24"/>
          <w:szCs w:val="24"/>
          <w:rtl w:val="0"/>
        </w:rPr>
        <w:t>Οι εκδηλώσεις συγκέντρωσαν κόσμο στα μνημεία</w:t>
      </w:r>
      <w:r>
        <w:rPr>
          <w:kern w:val="0"/>
          <w:sz w:val="24"/>
          <w:szCs w:val="24"/>
          <w:rtl w:val="0"/>
        </w:rPr>
        <w:t xml:space="preserve">, </w:t>
      </w:r>
      <w:r>
        <w:rPr>
          <w:kern w:val="0"/>
          <w:sz w:val="24"/>
          <w:szCs w:val="24"/>
          <w:rtl w:val="0"/>
        </w:rPr>
        <w:t>στους χώρους πολιτισμού</w:t>
      </w:r>
      <w:r>
        <w:rPr>
          <w:kern w:val="0"/>
          <w:sz w:val="24"/>
          <w:szCs w:val="24"/>
          <w:rtl w:val="0"/>
        </w:rPr>
        <w:t xml:space="preserve">, </w:t>
      </w:r>
      <w:r>
        <w:rPr>
          <w:kern w:val="0"/>
          <w:sz w:val="24"/>
          <w:szCs w:val="24"/>
          <w:rtl w:val="0"/>
        </w:rPr>
        <w:t>στα καταστήματα και στα εργαστήρια της γειτονιάς</w:t>
      </w:r>
      <w:r>
        <w:rPr>
          <w:kern w:val="0"/>
          <w:sz w:val="24"/>
          <w:szCs w:val="24"/>
          <w:rtl w:val="0"/>
        </w:rPr>
        <w:t xml:space="preserve">, </w:t>
      </w:r>
      <w:r>
        <w:rPr>
          <w:kern w:val="0"/>
          <w:sz w:val="24"/>
          <w:szCs w:val="24"/>
          <w:rtl w:val="0"/>
        </w:rPr>
        <w:t>παρά τις ανησυχίες που δημιούργησαν οι καιρικές συνθήκες και τους περιορισμούς πρόσβασης που προκαλούν τα έργα στην περιοχή</w:t>
      </w:r>
      <w:r>
        <w:rPr>
          <w:kern w:val="0"/>
          <w:sz w:val="24"/>
          <w:szCs w:val="24"/>
          <w:rtl w:val="0"/>
        </w:rPr>
        <w:t>.</w:t>
      </w:r>
    </w:p>
    <w:p>
      <w:pPr>
        <w:pStyle w:val="Normal.0"/>
        <w:spacing w:after="40" w:line="276" w:lineRule="auto"/>
        <w:rPr>
          <w:kern w:val="0"/>
          <w:sz w:val="24"/>
          <w:szCs w:val="24"/>
        </w:rPr>
      </w:pPr>
      <w:r>
        <w:rPr>
          <w:kern w:val="0"/>
          <w:sz w:val="24"/>
          <w:szCs w:val="24"/>
          <w:rtl w:val="0"/>
        </w:rPr>
        <w:t>Η εικόνα του τριημέρου διαμορφώθηκε από τη συνεχή κίνηση του κόσμου μέσα στη γειτονιά</w:t>
      </w:r>
      <w:r>
        <w:rPr>
          <w:kern w:val="0"/>
          <w:sz w:val="24"/>
          <w:szCs w:val="24"/>
          <w:rtl w:val="0"/>
        </w:rPr>
        <w:t xml:space="preserve">. </w:t>
      </w:r>
      <w:r>
        <w:rPr>
          <w:kern w:val="0"/>
          <w:sz w:val="24"/>
          <w:szCs w:val="24"/>
          <w:rtl w:val="0"/>
        </w:rPr>
        <w:t>Οι επισκέπτες δεν παρέμειναν σε έναν μόνο χώρο</w:t>
      </w:r>
      <w:r>
        <w:rPr>
          <w:kern w:val="0"/>
          <w:sz w:val="24"/>
          <w:szCs w:val="24"/>
          <w:rtl w:val="0"/>
        </w:rPr>
        <w:t xml:space="preserve">, </w:t>
      </w:r>
      <w:r>
        <w:rPr>
          <w:kern w:val="0"/>
          <w:sz w:val="24"/>
          <w:szCs w:val="24"/>
          <w:rtl w:val="0"/>
        </w:rPr>
        <w:t>αλλά ακολούθησαν τις διαφορετικές διαδρομές του προγράμματος</w:t>
      </w:r>
      <w:r>
        <w:rPr>
          <w:kern w:val="0"/>
          <w:sz w:val="24"/>
          <w:szCs w:val="24"/>
          <w:rtl w:val="0"/>
        </w:rPr>
        <w:t xml:space="preserve">, </w:t>
      </w:r>
      <w:r>
        <w:rPr>
          <w:kern w:val="0"/>
          <w:sz w:val="24"/>
          <w:szCs w:val="24"/>
          <w:rtl w:val="0"/>
        </w:rPr>
        <w:t>μπήκαν στα καταστήματα και στα εργαστήρια</w:t>
      </w:r>
      <w:r>
        <w:rPr>
          <w:kern w:val="0"/>
          <w:sz w:val="24"/>
          <w:szCs w:val="24"/>
          <w:rtl w:val="0"/>
        </w:rPr>
        <w:t xml:space="preserve">, </w:t>
      </w:r>
      <w:r>
        <w:rPr>
          <w:kern w:val="0"/>
          <w:sz w:val="24"/>
          <w:szCs w:val="24"/>
          <w:rtl w:val="0"/>
        </w:rPr>
        <w:t>απόλαυσαν τις συναυλίες και τις προβολές</w:t>
      </w:r>
      <w:r>
        <w:rPr>
          <w:kern w:val="0"/>
          <w:sz w:val="24"/>
          <w:szCs w:val="24"/>
          <w:rtl w:val="0"/>
        </w:rPr>
        <w:t xml:space="preserve">, </w:t>
      </w:r>
      <w:r>
        <w:rPr>
          <w:kern w:val="0"/>
          <w:sz w:val="24"/>
          <w:szCs w:val="24"/>
          <w:rtl w:val="0"/>
        </w:rPr>
        <w:t>αναζήτησαν τα έργα στις βιτρίνες και γνώρισαν σημεία του Μαρκάτου που εξακολουθούν να αποτελούν μέρος της καθημερινής ζωής της πόλης</w:t>
      </w:r>
      <w:r>
        <w:rPr>
          <w:kern w:val="0"/>
          <w:sz w:val="24"/>
          <w:szCs w:val="24"/>
          <w:rtl w:val="0"/>
        </w:rPr>
        <w:t>.</w:t>
      </w:r>
    </w:p>
    <w:p>
      <w:pPr>
        <w:pStyle w:val="Normal.0"/>
        <w:spacing w:after="40" w:line="276" w:lineRule="auto"/>
        <w:rPr>
          <w:kern w:val="0"/>
          <w:sz w:val="24"/>
          <w:szCs w:val="24"/>
        </w:rPr>
      </w:pPr>
      <w:r>
        <w:rPr>
          <w:kern w:val="0"/>
          <w:sz w:val="24"/>
          <w:szCs w:val="24"/>
          <w:rtl w:val="0"/>
        </w:rPr>
        <w:t>Η έναρξη των Μαρκατίων έγινε το βράδυ της Παρασκευής στο Ρωμαϊκό Στάδιο</w:t>
      </w:r>
      <w:r>
        <w:rPr>
          <w:kern w:val="0"/>
          <w:sz w:val="24"/>
          <w:szCs w:val="24"/>
          <w:rtl w:val="0"/>
        </w:rPr>
        <w:t xml:space="preserve">, </w:t>
      </w:r>
      <w:r>
        <w:rPr>
          <w:kern w:val="0"/>
          <w:sz w:val="24"/>
          <w:szCs w:val="24"/>
          <w:rtl w:val="0"/>
        </w:rPr>
        <w:t xml:space="preserve">με τη συναυλία του </w:t>
      </w:r>
      <w:r>
        <w:rPr>
          <w:b w:val="1"/>
          <w:bCs w:val="1"/>
          <w:kern w:val="0"/>
          <w:sz w:val="24"/>
          <w:szCs w:val="24"/>
          <w:rtl w:val="0"/>
        </w:rPr>
        <w:t>Γιώργου Κοντραφούρη</w:t>
      </w:r>
      <w:r>
        <w:rPr>
          <w:kern w:val="0"/>
          <w:sz w:val="24"/>
          <w:szCs w:val="24"/>
          <w:rtl w:val="0"/>
        </w:rPr>
        <w:t xml:space="preserve">, </w:t>
      </w:r>
      <w:r>
        <w:rPr>
          <w:kern w:val="0"/>
          <w:sz w:val="24"/>
          <w:szCs w:val="24"/>
          <w:rtl w:val="0"/>
        </w:rPr>
        <w:t xml:space="preserve">του Κωνσταντίνου Στουραΐτη και του </w:t>
      </w:r>
      <w:r>
        <w:rPr>
          <w:kern w:val="0"/>
          <w:sz w:val="24"/>
          <w:szCs w:val="24"/>
          <w:rtl w:val="0"/>
          <w:lang w:val="en-US"/>
        </w:rPr>
        <w:t xml:space="preserve">Jason Wastor, </w:t>
      </w:r>
      <w:r>
        <w:rPr>
          <w:kern w:val="0"/>
          <w:sz w:val="24"/>
          <w:szCs w:val="24"/>
          <w:rtl w:val="0"/>
        </w:rPr>
        <w:t>ενώ την ίδια ώρα στη συμβολή των οδών Υψηλάντου και Γεροκωστοπούλου  στον ανοιχτό χώρο της Εφορείας Αρχαιοτήτων προβάλλονταν βραβευμένες ταινίες από το Διεθνές Φεστιβάλ Ταινιών Μικρού Μήκους Αιγίου «Θόδωρος Αγγελόπουλος»</w:t>
      </w:r>
      <w:r>
        <w:rPr>
          <w:kern w:val="0"/>
          <w:sz w:val="24"/>
          <w:szCs w:val="24"/>
          <w:rtl w:val="0"/>
        </w:rPr>
        <w:t>.</w:t>
      </w:r>
    </w:p>
    <w:p>
      <w:pPr>
        <w:pStyle w:val="Normal.0"/>
        <w:spacing w:after="40" w:line="276" w:lineRule="auto"/>
        <w:rPr>
          <w:kern w:val="0"/>
          <w:sz w:val="24"/>
          <w:szCs w:val="24"/>
        </w:rPr>
      </w:pPr>
      <w:r>
        <w:rPr>
          <w:kern w:val="0"/>
          <w:sz w:val="24"/>
          <w:szCs w:val="24"/>
          <w:rtl w:val="0"/>
        </w:rPr>
        <w:t>Μεγάλη ήταν η ανταπόκριση και στις δράσεις που διοργάνωσαν ή φιλοξένησαν οι επιχειρήσεις της περιοχής</w:t>
      </w:r>
      <w:r>
        <w:rPr>
          <w:kern w:val="0"/>
          <w:sz w:val="24"/>
          <w:szCs w:val="24"/>
          <w:rtl w:val="0"/>
        </w:rPr>
        <w:t xml:space="preserve">. </w:t>
      </w:r>
      <w:r>
        <w:rPr>
          <w:kern w:val="0"/>
          <w:sz w:val="24"/>
          <w:szCs w:val="24"/>
          <w:rtl w:val="0"/>
        </w:rPr>
        <w:t xml:space="preserve">Στην ποτοποιία </w:t>
      </w:r>
      <w:r>
        <w:rPr>
          <w:b w:val="1"/>
          <w:bCs w:val="1"/>
          <w:kern w:val="0"/>
          <w:sz w:val="24"/>
          <w:szCs w:val="24"/>
          <w:rtl w:val="0"/>
        </w:rPr>
        <w:t>Camari</w:t>
      </w:r>
      <w:r>
        <w:rPr>
          <w:kern w:val="0"/>
          <w:sz w:val="24"/>
          <w:szCs w:val="24"/>
          <w:rtl w:val="0"/>
        </w:rPr>
        <w:t xml:space="preserve">, </w:t>
      </w:r>
      <w:r>
        <w:rPr>
          <w:kern w:val="0"/>
          <w:sz w:val="24"/>
          <w:szCs w:val="24"/>
          <w:rtl w:val="0"/>
        </w:rPr>
        <w:t>το ρεμπέτικο πρόγραμμα με τη Ματίνα Κούτουλα</w:t>
      </w:r>
      <w:r>
        <w:rPr>
          <w:kern w:val="0"/>
          <w:sz w:val="24"/>
          <w:szCs w:val="24"/>
          <w:rtl w:val="0"/>
        </w:rPr>
        <w:t xml:space="preserve">, </w:t>
      </w:r>
      <w:r>
        <w:rPr>
          <w:kern w:val="0"/>
          <w:sz w:val="24"/>
          <w:szCs w:val="24"/>
          <w:rtl w:val="0"/>
        </w:rPr>
        <w:t>τον Παναγιώτη Λάζαρη</w:t>
      </w:r>
      <w:r>
        <w:rPr>
          <w:kern w:val="0"/>
          <w:sz w:val="24"/>
          <w:szCs w:val="24"/>
          <w:rtl w:val="0"/>
        </w:rPr>
        <w:t xml:space="preserve"> και </w:t>
      </w:r>
      <w:r>
        <w:rPr>
          <w:kern w:val="0"/>
          <w:sz w:val="24"/>
          <w:szCs w:val="24"/>
          <w:rtl w:val="0"/>
        </w:rPr>
        <w:t>τον Ανδρέα Ζαφειρόπουλο</w:t>
      </w:r>
      <w:r>
        <w:rPr>
          <w:kern w:val="0"/>
          <w:sz w:val="24"/>
          <w:szCs w:val="24"/>
          <w:rtl w:val="0"/>
          <w:lang w:val="en-US"/>
        </w:rPr>
        <w:t xml:space="preserve"> </w:t>
      </w:r>
      <w:r>
        <w:rPr>
          <w:kern w:val="0"/>
          <w:sz w:val="24"/>
          <w:szCs w:val="24"/>
          <w:rtl w:val="0"/>
        </w:rPr>
        <w:t>έφερε τη μουσική στο πεζοδρόμιο και συγκέντρωσε πλήθος κόσμου στη συμβολή των οδών Πατρέως και Καραϊσκάκη</w:t>
      </w:r>
      <w:r>
        <w:rPr>
          <w:kern w:val="0"/>
          <w:sz w:val="24"/>
          <w:szCs w:val="24"/>
          <w:rtl w:val="0"/>
        </w:rPr>
        <w:t>.</w:t>
      </w:r>
    </w:p>
    <w:p>
      <w:pPr>
        <w:pStyle w:val="Normal.0"/>
        <w:spacing w:after="40" w:line="276" w:lineRule="auto"/>
        <w:rPr>
          <w:kern w:val="0"/>
          <w:sz w:val="24"/>
          <w:szCs w:val="24"/>
        </w:rPr>
      </w:pPr>
      <w:r>
        <w:rPr>
          <w:kern w:val="0"/>
          <w:sz w:val="24"/>
          <w:szCs w:val="24"/>
          <w:rtl w:val="0"/>
        </w:rPr>
        <w:t xml:space="preserve">Στο </w:t>
      </w:r>
      <w:r>
        <w:rPr>
          <w:b w:val="1"/>
          <w:bCs w:val="1"/>
          <w:kern w:val="0"/>
          <w:sz w:val="24"/>
          <w:szCs w:val="24"/>
          <w:rtl w:val="0"/>
          <w:lang w:val="en-US"/>
        </w:rPr>
        <w:t>Hoya plant concept shop</w:t>
      </w:r>
      <w:r>
        <w:rPr>
          <w:kern w:val="0"/>
          <w:sz w:val="24"/>
          <w:szCs w:val="24"/>
          <w:rtl w:val="0"/>
        </w:rPr>
        <w:t xml:space="preserve">, </w:t>
      </w:r>
      <w:r>
        <w:rPr>
          <w:kern w:val="0"/>
          <w:sz w:val="24"/>
          <w:szCs w:val="24"/>
          <w:rtl w:val="0"/>
        </w:rPr>
        <w:t xml:space="preserve">η ποτοποιία </w:t>
      </w:r>
      <w:r>
        <w:rPr>
          <w:b w:val="1"/>
          <w:bCs w:val="1"/>
          <w:kern w:val="0"/>
          <w:sz w:val="24"/>
          <w:szCs w:val="24"/>
          <w:rtl w:val="0"/>
        </w:rPr>
        <w:t>«Ιωάννης Π</w:t>
      </w:r>
      <w:r>
        <w:rPr>
          <w:b w:val="1"/>
          <w:bCs w:val="1"/>
          <w:kern w:val="0"/>
          <w:sz w:val="24"/>
          <w:szCs w:val="24"/>
          <w:rtl w:val="0"/>
        </w:rPr>
        <w:t xml:space="preserve">. </w:t>
      </w:r>
      <w:r>
        <w:rPr>
          <w:b w:val="1"/>
          <w:bCs w:val="1"/>
          <w:kern w:val="0"/>
          <w:sz w:val="24"/>
          <w:szCs w:val="24"/>
          <w:rtl w:val="0"/>
        </w:rPr>
        <w:t>Πιλαβάς»</w:t>
      </w:r>
      <w:r>
        <w:rPr>
          <w:kern w:val="0"/>
          <w:sz w:val="24"/>
          <w:szCs w:val="24"/>
          <w:rtl w:val="0"/>
        </w:rPr>
        <w:t xml:space="preserve"> πρόσφερε παραδοσιακά λικέρ</w:t>
      </w:r>
      <w:r>
        <w:rPr>
          <w:kern w:val="0"/>
          <w:sz w:val="24"/>
          <w:szCs w:val="24"/>
          <w:rtl w:val="0"/>
        </w:rPr>
        <w:t xml:space="preserve">, </w:t>
      </w:r>
      <w:r>
        <w:rPr>
          <w:kern w:val="0"/>
          <w:sz w:val="24"/>
          <w:szCs w:val="24"/>
          <w:rtl w:val="0"/>
        </w:rPr>
        <w:t>ενώ η Κυριακή Παναγοπούλου μίλησε για την ιστορία και την παρασκευή τους</w:t>
      </w:r>
      <w:r>
        <w:rPr>
          <w:kern w:val="0"/>
          <w:sz w:val="24"/>
          <w:szCs w:val="24"/>
          <w:rtl w:val="0"/>
        </w:rPr>
        <w:t xml:space="preserve">. </w:t>
      </w:r>
      <w:r>
        <w:rPr>
          <w:kern w:val="0"/>
          <w:sz w:val="24"/>
          <w:szCs w:val="24"/>
          <w:rtl w:val="0"/>
        </w:rPr>
        <w:t xml:space="preserve">Στο πρατήριο της ποτοποιίας </w:t>
      </w:r>
      <w:r>
        <w:rPr>
          <w:b w:val="1"/>
          <w:bCs w:val="1"/>
          <w:kern w:val="0"/>
          <w:sz w:val="24"/>
          <w:szCs w:val="24"/>
          <w:rtl w:val="0"/>
        </w:rPr>
        <w:t>Τεντούρα Κάστρο–Χάχαλης</w:t>
      </w:r>
      <w:r>
        <w:rPr>
          <w:kern w:val="0"/>
          <w:sz w:val="24"/>
          <w:szCs w:val="24"/>
          <w:rtl w:val="0"/>
        </w:rPr>
        <w:t xml:space="preserve">, </w:t>
      </w:r>
      <w:r>
        <w:rPr>
          <w:kern w:val="0"/>
          <w:sz w:val="24"/>
          <w:szCs w:val="24"/>
          <w:rtl w:val="0"/>
        </w:rPr>
        <w:t>οι επισκέπτες γνώρισαν την ιστορία της πατρινής τεντούρας και δοκίμασαν το ηδύποτο απευθείας από τα δρύινα βαρέλια</w:t>
      </w:r>
      <w:r>
        <w:rPr>
          <w:kern w:val="0"/>
          <w:sz w:val="24"/>
          <w:szCs w:val="24"/>
          <w:rtl w:val="0"/>
        </w:rPr>
        <w:t>.</w:t>
      </w:r>
    </w:p>
    <w:p>
      <w:pPr>
        <w:pStyle w:val="Normal.0"/>
        <w:spacing w:after="40" w:line="276" w:lineRule="auto"/>
        <w:rPr>
          <w:kern w:val="0"/>
          <w:sz w:val="24"/>
          <w:szCs w:val="24"/>
        </w:rPr>
      </w:pPr>
      <w:r>
        <w:rPr>
          <w:kern w:val="0"/>
          <w:sz w:val="24"/>
          <w:szCs w:val="24"/>
          <w:rtl w:val="0"/>
        </w:rPr>
        <w:t xml:space="preserve">Το </w:t>
      </w:r>
      <w:r>
        <w:rPr>
          <w:b w:val="1"/>
          <w:bCs w:val="1"/>
          <w:kern w:val="0"/>
          <w:sz w:val="24"/>
          <w:szCs w:val="24"/>
          <w:rtl w:val="0"/>
        </w:rPr>
        <w:t>Πολύεδρο</w:t>
      </w:r>
      <w:r>
        <w:rPr>
          <w:kern w:val="0"/>
          <w:sz w:val="24"/>
          <w:szCs w:val="24"/>
          <w:rtl w:val="0"/>
        </w:rPr>
        <w:t xml:space="preserve">, </w:t>
      </w:r>
      <w:r>
        <w:rPr>
          <w:kern w:val="0"/>
          <w:sz w:val="24"/>
          <w:szCs w:val="24"/>
          <w:rtl w:val="0"/>
        </w:rPr>
        <w:t xml:space="preserve">το </w:t>
      </w:r>
      <w:r>
        <w:rPr>
          <w:b w:val="1"/>
          <w:bCs w:val="1"/>
          <w:kern w:val="0"/>
          <w:sz w:val="24"/>
          <w:szCs w:val="24"/>
          <w:rtl w:val="0"/>
        </w:rPr>
        <w:t>Aristi</w:t>
      </w:r>
      <w:r>
        <w:rPr>
          <w:b w:val="1"/>
          <w:bCs w:val="1"/>
          <w:kern w:val="0"/>
          <w:sz w:val="24"/>
          <w:szCs w:val="24"/>
          <w:rtl w:val="1"/>
        </w:rPr>
        <w:t>’</w:t>
      </w:r>
      <w:r>
        <w:rPr>
          <w:b w:val="1"/>
          <w:bCs w:val="1"/>
          <w:kern w:val="0"/>
          <w:sz w:val="24"/>
          <w:szCs w:val="24"/>
          <w:rtl w:val="0"/>
          <w:lang w:val="fr-FR"/>
        </w:rPr>
        <w:t>s lab</w:t>
      </w:r>
      <w:r>
        <w:rPr>
          <w:kern w:val="0"/>
          <w:sz w:val="24"/>
          <w:szCs w:val="24"/>
          <w:rtl w:val="0"/>
        </w:rPr>
        <w:t xml:space="preserve"> και το βιβλιοπωλείο</w:t>
      </w:r>
      <w:r>
        <w:rPr>
          <w:kern w:val="0"/>
          <w:sz w:val="24"/>
          <w:szCs w:val="24"/>
          <w:rtl w:val="0"/>
        </w:rPr>
        <w:t>-</w:t>
      </w:r>
      <w:r>
        <w:rPr>
          <w:kern w:val="0"/>
          <w:sz w:val="24"/>
          <w:szCs w:val="24"/>
          <w:rtl w:val="0"/>
        </w:rPr>
        <w:t xml:space="preserve">εκδόσεις </w:t>
      </w:r>
      <w:r>
        <w:rPr>
          <w:b w:val="1"/>
          <w:bCs w:val="1"/>
          <w:kern w:val="0"/>
          <w:sz w:val="24"/>
          <w:szCs w:val="24"/>
          <w:rtl w:val="0"/>
        </w:rPr>
        <w:t>Το Δόντι</w:t>
      </w:r>
      <w:r>
        <w:rPr>
          <w:kern w:val="0"/>
          <w:sz w:val="24"/>
          <w:szCs w:val="24"/>
          <w:rtl w:val="0"/>
        </w:rPr>
        <w:t xml:space="preserve"> υποδέχθηκαν παιδιά και οικογένειες σε παρουσιάσεις βιβλίων</w:t>
      </w:r>
      <w:r>
        <w:rPr>
          <w:kern w:val="0"/>
          <w:sz w:val="24"/>
          <w:szCs w:val="24"/>
          <w:rtl w:val="0"/>
        </w:rPr>
        <w:t xml:space="preserve">, </w:t>
      </w:r>
      <w:r>
        <w:rPr>
          <w:kern w:val="0"/>
          <w:sz w:val="24"/>
          <w:szCs w:val="24"/>
          <w:rtl w:val="0"/>
        </w:rPr>
        <w:t>αφηγήσεις</w:t>
      </w:r>
      <w:r>
        <w:rPr>
          <w:kern w:val="0"/>
          <w:sz w:val="24"/>
          <w:szCs w:val="24"/>
          <w:rtl w:val="0"/>
        </w:rPr>
        <w:t xml:space="preserve">, </w:t>
      </w:r>
      <w:r>
        <w:rPr>
          <w:kern w:val="0"/>
          <w:sz w:val="24"/>
          <w:szCs w:val="24"/>
          <w:rtl w:val="0"/>
        </w:rPr>
        <w:t>εργαστήρια δημιουργικής γραφής και κατασκευές</w:t>
      </w:r>
      <w:r>
        <w:rPr>
          <w:kern w:val="0"/>
          <w:sz w:val="24"/>
          <w:szCs w:val="24"/>
          <w:rtl w:val="0"/>
        </w:rPr>
        <w:t xml:space="preserve">. </w:t>
      </w:r>
      <w:r>
        <w:rPr>
          <w:kern w:val="0"/>
          <w:sz w:val="24"/>
          <w:szCs w:val="24"/>
          <w:rtl w:val="0"/>
        </w:rPr>
        <w:t xml:space="preserve">Η βιοτεχνία εκκλησιαστικών ειδών </w:t>
      </w:r>
      <w:r>
        <w:rPr>
          <w:b w:val="1"/>
          <w:bCs w:val="1"/>
          <w:kern w:val="0"/>
          <w:sz w:val="24"/>
          <w:szCs w:val="24"/>
          <w:rtl w:val="0"/>
        </w:rPr>
        <w:t>Αφοί Τσαρμπόπουλοι</w:t>
      </w:r>
      <w:r>
        <w:rPr>
          <w:kern w:val="0"/>
          <w:sz w:val="24"/>
          <w:szCs w:val="24"/>
          <w:rtl w:val="0"/>
        </w:rPr>
        <w:t xml:space="preserve"> παρουσίασε τη διαδικασία σχεδιασμού των αντικειμένων της</w:t>
      </w:r>
      <w:r>
        <w:rPr>
          <w:kern w:val="0"/>
          <w:sz w:val="24"/>
          <w:szCs w:val="24"/>
          <w:rtl w:val="0"/>
        </w:rPr>
        <w:t xml:space="preserve">, </w:t>
      </w:r>
      <w:r>
        <w:rPr>
          <w:kern w:val="0"/>
          <w:sz w:val="24"/>
          <w:szCs w:val="24"/>
          <w:rtl w:val="0"/>
        </w:rPr>
        <w:t xml:space="preserve">ο </w:t>
      </w:r>
      <w:r>
        <w:rPr>
          <w:b w:val="1"/>
          <w:bCs w:val="1"/>
          <w:kern w:val="0"/>
          <w:sz w:val="24"/>
          <w:szCs w:val="24"/>
          <w:rtl w:val="0"/>
        </w:rPr>
        <w:t xml:space="preserve">Ηχότοπος </w:t>
      </w:r>
      <w:r>
        <w:rPr>
          <w:b w:val="1"/>
          <w:bCs w:val="1"/>
          <w:kern w:val="0"/>
          <w:sz w:val="24"/>
          <w:szCs w:val="24"/>
          <w:rtl w:val="0"/>
          <w:lang w:val="it-IT"/>
        </w:rPr>
        <w:t>ArtCafe</w:t>
      </w:r>
      <w:r>
        <w:rPr>
          <w:kern w:val="0"/>
          <w:sz w:val="24"/>
          <w:szCs w:val="24"/>
          <w:rtl w:val="0"/>
        </w:rPr>
        <w:t xml:space="preserve"> φιλοξένησε δύο βραδιές κινηματογραφικών προβολών</w:t>
      </w:r>
      <w:r>
        <w:rPr>
          <w:kern w:val="0"/>
          <w:sz w:val="24"/>
          <w:szCs w:val="24"/>
          <w:rtl w:val="0"/>
        </w:rPr>
        <w:t xml:space="preserve">, </w:t>
      </w:r>
      <w:r>
        <w:rPr>
          <w:kern w:val="0"/>
          <w:sz w:val="24"/>
          <w:szCs w:val="24"/>
          <w:rtl w:val="0"/>
        </w:rPr>
        <w:t xml:space="preserve">ενώ το </w:t>
      </w:r>
      <w:r>
        <w:rPr>
          <w:b w:val="1"/>
          <w:bCs w:val="1"/>
          <w:kern w:val="0"/>
          <w:sz w:val="24"/>
          <w:szCs w:val="24"/>
          <w:rtl w:val="0"/>
        </w:rPr>
        <w:t>Ramses Tattoo Studio</w:t>
      </w:r>
      <w:r>
        <w:rPr>
          <w:kern w:val="0"/>
          <w:sz w:val="24"/>
          <w:szCs w:val="24"/>
          <w:rtl w:val="0"/>
        </w:rPr>
        <w:t xml:space="preserve"> δημιούργησε το </w:t>
      </w:r>
      <w:r>
        <w:rPr>
          <w:kern w:val="0"/>
          <w:sz w:val="24"/>
          <w:szCs w:val="24"/>
          <w:rtl w:val="0"/>
          <w:lang w:val="en-US"/>
        </w:rPr>
        <w:t xml:space="preserve">Markato Flash Hunt, </w:t>
      </w:r>
      <w:r>
        <w:rPr>
          <w:kern w:val="0"/>
          <w:sz w:val="24"/>
          <w:szCs w:val="24"/>
          <w:rtl w:val="0"/>
        </w:rPr>
        <w:t>μια διαδραστική διαδρομή σε πέντε σημεία της γειτονιάς</w:t>
      </w:r>
      <w:r>
        <w:rPr>
          <w:kern w:val="0"/>
          <w:sz w:val="24"/>
          <w:szCs w:val="24"/>
          <w:rtl w:val="0"/>
        </w:rPr>
        <w:t xml:space="preserve">. </w:t>
      </w:r>
      <w:r>
        <w:rPr>
          <w:kern w:val="0"/>
          <w:sz w:val="24"/>
          <w:szCs w:val="24"/>
          <w:rtl w:val="0"/>
        </w:rPr>
        <w:t xml:space="preserve">Στον πολυχώρο της </w:t>
      </w:r>
      <w:r>
        <w:rPr>
          <w:b w:val="1"/>
          <w:bCs w:val="1"/>
          <w:kern w:val="0"/>
          <w:sz w:val="24"/>
          <w:szCs w:val="24"/>
          <w:rtl w:val="0"/>
        </w:rPr>
        <w:t>Κοινο</w:t>
      </w:r>
      <w:r>
        <w:rPr>
          <w:b w:val="1"/>
          <w:bCs w:val="1"/>
          <w:kern w:val="0"/>
          <w:sz w:val="24"/>
          <w:szCs w:val="24"/>
          <w:rtl w:val="0"/>
          <w:lang w:val="en-US"/>
        </w:rPr>
        <w:t>_</w:t>
      </w:r>
      <w:r>
        <w:rPr>
          <w:b w:val="1"/>
          <w:bCs w:val="1"/>
          <w:kern w:val="0"/>
          <w:sz w:val="24"/>
          <w:szCs w:val="24"/>
          <w:rtl w:val="0"/>
        </w:rPr>
        <w:t>Τοπίας</w:t>
      </w:r>
      <w:r>
        <w:rPr>
          <w:kern w:val="0"/>
          <w:sz w:val="24"/>
          <w:szCs w:val="24"/>
          <w:rtl w:val="0"/>
        </w:rPr>
        <w:t xml:space="preserve">, </w:t>
      </w:r>
      <w:r>
        <w:rPr>
          <w:kern w:val="0"/>
          <w:sz w:val="24"/>
          <w:szCs w:val="24"/>
          <w:rtl w:val="0"/>
        </w:rPr>
        <w:t>οι «Μελοδοιπόροι» πρόσθεσαν τη δική τους μουσική στάση στο πρόγραμμα της Κυριακής</w:t>
      </w:r>
      <w:r>
        <w:rPr>
          <w:kern w:val="0"/>
          <w:sz w:val="24"/>
          <w:szCs w:val="24"/>
          <w:rtl w:val="0"/>
        </w:rPr>
        <w:t>.</w:t>
      </w:r>
    </w:p>
    <w:p>
      <w:pPr>
        <w:pStyle w:val="Normal.0"/>
        <w:spacing w:after="40" w:line="276" w:lineRule="auto"/>
        <w:rPr>
          <w:b w:val="1"/>
          <w:bCs w:val="1"/>
          <w:kern w:val="0"/>
          <w:sz w:val="24"/>
          <w:szCs w:val="24"/>
        </w:rPr>
      </w:pPr>
      <w:r>
        <w:rPr>
          <w:kern w:val="0"/>
          <w:sz w:val="24"/>
          <w:szCs w:val="24"/>
          <w:rtl w:val="0"/>
        </w:rPr>
        <w:t xml:space="preserve">Λόγω καιρικών συνθηκών η προβολή της ταινίας </w:t>
      </w:r>
      <w:r>
        <w:rPr>
          <w:b w:val="1"/>
          <w:bCs w:val="1"/>
          <w:kern w:val="0"/>
          <w:sz w:val="24"/>
          <w:szCs w:val="24"/>
          <w:rtl w:val="0"/>
        </w:rPr>
        <w:t>«Ο θάνατος του ποδηλάτη»</w:t>
      </w:r>
      <w:r>
        <w:rPr>
          <w:kern w:val="0"/>
          <w:sz w:val="24"/>
          <w:szCs w:val="24"/>
          <w:rtl w:val="0"/>
        </w:rPr>
        <w:t xml:space="preserve"> του Χουάν Αντόνιο Μπαρδέμ</w:t>
      </w:r>
      <w:r>
        <w:rPr>
          <w:kern w:val="0"/>
          <w:sz w:val="24"/>
          <w:szCs w:val="24"/>
          <w:rtl w:val="0"/>
        </w:rPr>
        <w:t xml:space="preserve">, </w:t>
      </w:r>
      <w:r>
        <w:rPr>
          <w:kern w:val="0"/>
          <w:sz w:val="24"/>
          <w:szCs w:val="24"/>
          <w:rtl w:val="0"/>
        </w:rPr>
        <w:t>σε συνεργασία με την Κινηματογραφική Λέσχη Πάτρας και το Ινστιτούτο Θερβάντες</w:t>
      </w:r>
      <w:r>
        <w:rPr>
          <w:kern w:val="0"/>
          <w:sz w:val="24"/>
          <w:szCs w:val="24"/>
          <w:rtl w:val="0"/>
        </w:rPr>
        <w:t xml:space="preserve">, </w:t>
      </w:r>
      <w:r>
        <w:rPr>
          <w:kern w:val="0"/>
          <w:sz w:val="24"/>
          <w:szCs w:val="24"/>
          <w:rtl w:val="0"/>
        </w:rPr>
        <w:t xml:space="preserve">μεταφέρθηκε το βράδυ του Σαββάτου στο πάντα φιλόξενο θέατρο </w:t>
      </w:r>
      <w:r>
        <w:rPr>
          <w:b w:val="1"/>
          <w:bCs w:val="1"/>
          <w:kern w:val="0"/>
          <w:sz w:val="24"/>
          <w:szCs w:val="24"/>
          <w:rtl w:val="0"/>
        </w:rPr>
        <w:t>«Αγορά»</w:t>
      </w:r>
      <w:r>
        <w:rPr>
          <w:b w:val="1"/>
          <w:bCs w:val="1"/>
          <w:kern w:val="0"/>
          <w:sz w:val="24"/>
          <w:szCs w:val="24"/>
          <w:rtl w:val="0"/>
        </w:rPr>
        <w:t>.</w:t>
      </w:r>
    </w:p>
    <w:p>
      <w:pPr>
        <w:pStyle w:val="Normal.0"/>
        <w:spacing w:after="40" w:line="276" w:lineRule="auto"/>
        <w:rPr>
          <w:kern w:val="0"/>
          <w:sz w:val="24"/>
          <w:szCs w:val="24"/>
        </w:rPr>
      </w:pPr>
      <w:r>
        <w:rPr>
          <w:kern w:val="0"/>
          <w:sz w:val="24"/>
          <w:szCs w:val="24"/>
          <w:rtl w:val="0"/>
        </w:rPr>
        <w:t>Το πρωί της Κυριακής</w:t>
      </w:r>
      <w:r>
        <w:rPr>
          <w:kern w:val="0"/>
          <w:sz w:val="24"/>
          <w:szCs w:val="24"/>
          <w:rtl w:val="0"/>
        </w:rPr>
        <w:t xml:space="preserve">, </w:t>
      </w:r>
      <w:r>
        <w:rPr>
          <w:kern w:val="0"/>
          <w:sz w:val="24"/>
          <w:szCs w:val="24"/>
          <w:rtl w:val="0"/>
        </w:rPr>
        <w:t xml:space="preserve">η περιήγηση με τον ερευνητή και συγγραφέα </w:t>
      </w:r>
      <w:r>
        <w:rPr>
          <w:b w:val="1"/>
          <w:bCs w:val="1"/>
          <w:kern w:val="0"/>
          <w:sz w:val="24"/>
          <w:szCs w:val="24"/>
          <w:rtl w:val="0"/>
        </w:rPr>
        <w:t>Αθανάσιο Κούστα</w:t>
      </w:r>
      <w:r>
        <w:rPr>
          <w:kern w:val="0"/>
          <w:sz w:val="24"/>
          <w:szCs w:val="24"/>
          <w:rtl w:val="0"/>
        </w:rPr>
        <w:t xml:space="preserve"> κινήθηκε περιμετρικά του Μαρκάτου και κατέληξε στο Ρωμαϊκό Στάδιο</w:t>
      </w:r>
      <w:r>
        <w:rPr>
          <w:kern w:val="0"/>
          <w:sz w:val="24"/>
          <w:szCs w:val="24"/>
          <w:rtl w:val="0"/>
        </w:rPr>
        <w:t xml:space="preserve">, </w:t>
      </w:r>
      <w:r>
        <w:rPr>
          <w:kern w:val="0"/>
          <w:sz w:val="24"/>
          <w:szCs w:val="24"/>
          <w:rtl w:val="0"/>
        </w:rPr>
        <w:t>όπου ο αρχαιολόγος Μιχάλης Γκαζής ξενάγησε τους συμμετέχοντες στο μνημείο</w:t>
      </w:r>
      <w:r>
        <w:rPr>
          <w:kern w:val="0"/>
          <w:sz w:val="24"/>
          <w:szCs w:val="24"/>
          <w:rtl w:val="0"/>
        </w:rPr>
        <w:t>.</w:t>
      </w:r>
    </w:p>
    <w:p>
      <w:pPr>
        <w:pStyle w:val="Normal.0"/>
        <w:spacing w:after="40" w:line="276" w:lineRule="auto"/>
        <w:rPr>
          <w:kern w:val="0"/>
          <w:sz w:val="24"/>
          <w:szCs w:val="24"/>
        </w:rPr>
      </w:pPr>
      <w:r>
        <w:rPr>
          <w:kern w:val="0"/>
          <w:sz w:val="24"/>
          <w:szCs w:val="24"/>
          <w:rtl w:val="0"/>
        </w:rPr>
        <w:t>Στο κοινωνικό σκέλος του φεστιβάλ</w:t>
      </w:r>
      <w:r>
        <w:rPr>
          <w:kern w:val="0"/>
          <w:sz w:val="24"/>
          <w:szCs w:val="24"/>
          <w:rtl w:val="0"/>
        </w:rPr>
        <w:t xml:space="preserve">, </w:t>
      </w:r>
      <w:r>
        <w:rPr>
          <w:kern w:val="0"/>
          <w:sz w:val="24"/>
          <w:szCs w:val="24"/>
          <w:rtl w:val="0"/>
        </w:rPr>
        <w:t xml:space="preserve">η εθελοντική αιμοδοσία στο </w:t>
      </w:r>
      <w:r>
        <w:rPr>
          <w:kern w:val="0"/>
          <w:sz w:val="24"/>
          <w:szCs w:val="24"/>
          <w:rtl w:val="0"/>
          <w:lang w:val="en-US"/>
        </w:rPr>
        <w:t xml:space="preserve">Mosaic Hub </w:t>
      </w:r>
      <w:r>
        <w:rPr>
          <w:kern w:val="0"/>
          <w:sz w:val="24"/>
          <w:szCs w:val="24"/>
          <w:rtl w:val="0"/>
        </w:rPr>
        <w:t>πραγματοποιήθηκε σε συνεργασία με το Κέντρο Αίματος του Πανεπιστημιακού Γενικού Νοσοκομείου Πατρών</w:t>
      </w:r>
      <w:r>
        <w:rPr>
          <w:kern w:val="0"/>
          <w:sz w:val="24"/>
          <w:szCs w:val="24"/>
          <w:rtl w:val="0"/>
        </w:rPr>
        <w:t xml:space="preserve">, </w:t>
      </w:r>
      <w:r>
        <w:rPr>
          <w:kern w:val="0"/>
          <w:sz w:val="24"/>
          <w:szCs w:val="24"/>
          <w:rtl w:val="0"/>
        </w:rPr>
        <w:t xml:space="preserve">την εθελοντική φοιτητική ομάδα </w:t>
      </w:r>
      <w:r>
        <w:rPr>
          <w:b w:val="1"/>
          <w:bCs w:val="1"/>
          <w:kern w:val="0"/>
          <w:sz w:val="24"/>
          <w:szCs w:val="24"/>
          <w:rtl w:val="0"/>
        </w:rPr>
        <w:t>«Φλέβα Ζωής»</w:t>
      </w:r>
      <w:r>
        <w:rPr>
          <w:kern w:val="0"/>
          <w:sz w:val="24"/>
          <w:szCs w:val="24"/>
          <w:rtl w:val="0"/>
        </w:rPr>
        <w:t xml:space="preserve"> του Πανεπιστημίου Πατρών και τον Αχαϊκό Σύλλογο Προστασίας Πασχόντων Θαλασσαιμίας</w:t>
      </w:r>
      <w:r>
        <w:rPr>
          <w:kern w:val="0"/>
          <w:sz w:val="24"/>
          <w:szCs w:val="24"/>
          <w:rtl w:val="0"/>
        </w:rPr>
        <w:t xml:space="preserve">. </w:t>
      </w:r>
      <w:r>
        <w:rPr>
          <w:kern w:val="0"/>
          <w:sz w:val="24"/>
          <w:szCs w:val="24"/>
          <w:rtl w:val="0"/>
        </w:rPr>
        <w:t xml:space="preserve">Στον ίδιο χώρο διατέθηκαν τα </w:t>
      </w:r>
      <w:r>
        <w:rPr>
          <w:kern w:val="0"/>
          <w:sz w:val="24"/>
          <w:szCs w:val="24"/>
          <w:rtl w:val="0"/>
        </w:rPr>
        <w:t xml:space="preserve">30 </w:t>
      </w:r>
      <w:r>
        <w:rPr>
          <w:kern w:val="0"/>
          <w:sz w:val="24"/>
          <w:szCs w:val="24"/>
          <w:rtl w:val="0"/>
        </w:rPr>
        <w:t>αριθμημένα συλλεκτικά αντίτυπα</w:t>
      </w:r>
      <w:r>
        <w:rPr>
          <w:kern w:val="0"/>
          <w:sz w:val="24"/>
          <w:szCs w:val="24"/>
          <w:rtl w:val="0"/>
        </w:rPr>
        <w:t xml:space="preserve"> </w:t>
      </w:r>
      <w:r>
        <w:rPr>
          <w:kern w:val="0"/>
          <w:sz w:val="24"/>
          <w:szCs w:val="24"/>
          <w:rtl w:val="0"/>
        </w:rPr>
        <w:t>έργου του Γιώργου Οικονόμου</w:t>
      </w:r>
      <w:r>
        <w:rPr>
          <w:kern w:val="0"/>
          <w:sz w:val="24"/>
          <w:szCs w:val="24"/>
          <w:rtl w:val="0"/>
        </w:rPr>
        <w:t xml:space="preserve">, </w:t>
      </w:r>
      <w:r>
        <w:rPr>
          <w:kern w:val="0"/>
          <w:sz w:val="24"/>
          <w:szCs w:val="24"/>
          <w:rtl w:val="0"/>
        </w:rPr>
        <w:t>με πρωτοβουλία του Νικόλα Γερασιμόπουλου από την αίθουσα τέχνης «Παλίσσανδρος» και τη συμβολή των Εκτυπώσεων Κωνσταντινόπουλος</w:t>
      </w:r>
      <w:r>
        <w:rPr>
          <w:kern w:val="0"/>
          <w:sz w:val="24"/>
          <w:szCs w:val="24"/>
          <w:rtl w:val="0"/>
        </w:rPr>
        <w:t xml:space="preserve">, </w:t>
      </w:r>
      <w:r>
        <w:rPr>
          <w:kern w:val="0"/>
          <w:sz w:val="24"/>
          <w:szCs w:val="24"/>
          <w:rtl w:val="0"/>
        </w:rPr>
        <w:t xml:space="preserve">για την ενίσχυση του Συλλόγου Γυναικών με Καρκίνο Μαστού Νομού Αχαΐας </w:t>
      </w:r>
      <w:r>
        <w:rPr>
          <w:b w:val="1"/>
          <w:bCs w:val="1"/>
          <w:kern w:val="0"/>
          <w:sz w:val="24"/>
          <w:szCs w:val="24"/>
          <w:rtl w:val="0"/>
        </w:rPr>
        <w:t>«Άλμα Ζωής»</w:t>
      </w:r>
      <w:r>
        <w:rPr>
          <w:kern w:val="0"/>
          <w:sz w:val="24"/>
          <w:szCs w:val="24"/>
          <w:rtl w:val="0"/>
        </w:rPr>
        <w:t>.</w:t>
      </w:r>
    </w:p>
    <w:p>
      <w:pPr>
        <w:pStyle w:val="Normal.0"/>
        <w:spacing w:after="40" w:line="276" w:lineRule="auto"/>
        <w:rPr>
          <w:kern w:val="0"/>
          <w:sz w:val="24"/>
          <w:szCs w:val="24"/>
        </w:rPr>
      </w:pPr>
      <w:r>
        <w:rPr>
          <w:kern w:val="0"/>
          <w:sz w:val="24"/>
          <w:szCs w:val="24"/>
          <w:rtl w:val="0"/>
        </w:rPr>
        <w:t>Το φεστιβάλ έκλεισε με τον καλύτερο τρόπο το βράδυ της Κυριακής με δύο εκδηλώσεις</w:t>
      </w:r>
      <w:r>
        <w:rPr>
          <w:kern w:val="0"/>
          <w:sz w:val="24"/>
          <w:szCs w:val="24"/>
          <w:rtl w:val="0"/>
        </w:rPr>
        <w:t xml:space="preserve">. </w:t>
      </w:r>
      <w:r>
        <w:rPr>
          <w:kern w:val="0"/>
          <w:sz w:val="24"/>
          <w:szCs w:val="24"/>
          <w:rtl w:val="0"/>
        </w:rPr>
        <w:t xml:space="preserve">Η προβολή του ντοκιμαντέρ του Γιώργου Αυγερόπουλου </w:t>
      </w:r>
      <w:r>
        <w:rPr>
          <w:b w:val="1"/>
          <w:bCs w:val="1"/>
          <w:kern w:val="0"/>
          <w:sz w:val="24"/>
          <w:szCs w:val="24"/>
          <w:rtl w:val="0"/>
        </w:rPr>
        <w:t>«Η ύβρις της ανθρωπότητας»</w:t>
      </w:r>
      <w:r>
        <w:rPr>
          <w:kern w:val="0"/>
          <w:sz w:val="24"/>
          <w:szCs w:val="24"/>
          <w:rtl w:val="0"/>
        </w:rPr>
        <w:t xml:space="preserve">, </w:t>
      </w:r>
      <w:r>
        <w:rPr>
          <w:kern w:val="0"/>
          <w:sz w:val="24"/>
          <w:szCs w:val="24"/>
          <w:rtl w:val="0"/>
        </w:rPr>
        <w:t>με την παρουσία εκατοντάδων θεατών</w:t>
      </w:r>
      <w:r>
        <w:rPr>
          <w:kern w:val="0"/>
          <w:sz w:val="24"/>
          <w:szCs w:val="24"/>
          <w:rtl w:val="0"/>
        </w:rPr>
        <w:t xml:space="preserve">, </w:t>
      </w:r>
      <w:r>
        <w:rPr>
          <w:kern w:val="0"/>
          <w:sz w:val="24"/>
          <w:szCs w:val="24"/>
          <w:rtl w:val="0"/>
        </w:rPr>
        <w:t>έριξε την αυλαία στο θερινό σινεμά του φεστιβάλ</w:t>
      </w:r>
      <w:r>
        <w:rPr>
          <w:kern w:val="0"/>
          <w:sz w:val="24"/>
          <w:szCs w:val="24"/>
          <w:rtl w:val="0"/>
        </w:rPr>
        <w:t xml:space="preserve">. </w:t>
      </w:r>
      <w:r>
        <w:rPr>
          <w:kern w:val="0"/>
          <w:sz w:val="24"/>
          <w:szCs w:val="24"/>
          <w:rtl w:val="0"/>
        </w:rPr>
        <w:t xml:space="preserve">Παράλληλα το μουσικό αναλόγιο </w:t>
      </w:r>
      <w:r>
        <w:rPr>
          <w:b w:val="1"/>
          <w:bCs w:val="1"/>
          <w:kern w:val="0"/>
          <w:sz w:val="24"/>
          <w:szCs w:val="24"/>
          <w:rtl w:val="0"/>
        </w:rPr>
        <w:t>«Σαν μουσική… που σβήνει»</w:t>
      </w:r>
      <w:r>
        <w:rPr>
          <w:kern w:val="0"/>
          <w:sz w:val="24"/>
          <w:szCs w:val="24"/>
          <w:rtl w:val="0"/>
        </w:rPr>
        <w:t xml:space="preserve">, </w:t>
      </w:r>
      <w:r>
        <w:rPr>
          <w:kern w:val="0"/>
          <w:sz w:val="24"/>
          <w:szCs w:val="24"/>
          <w:rtl w:val="0"/>
        </w:rPr>
        <w:t>σε ποίηση Κ</w:t>
      </w:r>
      <w:r>
        <w:rPr>
          <w:kern w:val="0"/>
          <w:sz w:val="24"/>
          <w:szCs w:val="24"/>
          <w:rtl w:val="0"/>
        </w:rPr>
        <w:t>.</w:t>
      </w:r>
      <w:r>
        <w:rPr>
          <w:kern w:val="0"/>
          <w:sz w:val="24"/>
          <w:szCs w:val="24"/>
          <w:rtl w:val="0"/>
        </w:rPr>
        <w:t>Π</w:t>
      </w:r>
      <w:r>
        <w:rPr>
          <w:kern w:val="0"/>
          <w:sz w:val="24"/>
          <w:szCs w:val="24"/>
          <w:rtl w:val="0"/>
        </w:rPr>
        <w:t xml:space="preserve">. </w:t>
      </w:r>
      <w:r>
        <w:rPr>
          <w:kern w:val="0"/>
          <w:sz w:val="24"/>
          <w:szCs w:val="24"/>
          <w:rtl w:val="0"/>
        </w:rPr>
        <w:t>Καβάφη</w:t>
      </w:r>
      <w:r>
        <w:rPr>
          <w:kern w:val="0"/>
          <w:sz w:val="24"/>
          <w:szCs w:val="24"/>
          <w:rtl w:val="0"/>
        </w:rPr>
        <w:t xml:space="preserve">, </w:t>
      </w:r>
      <w:r>
        <w:rPr>
          <w:kern w:val="0"/>
          <w:sz w:val="24"/>
          <w:szCs w:val="24"/>
          <w:rtl w:val="0"/>
        </w:rPr>
        <w:t>μουσική του Γιώργου Δίπλα και ερμηνεία του Θοδωρή Νικολάου καθήλωσαν το κοινό και ταίριαξαν απόλυτα με τον υποβλητικό χώρο του Ρωμαϊκού Σταδίου</w:t>
      </w:r>
      <w:r>
        <w:rPr>
          <w:kern w:val="0"/>
          <w:sz w:val="24"/>
          <w:szCs w:val="24"/>
          <w:rtl w:val="0"/>
        </w:rPr>
        <w:t>.</w:t>
      </w:r>
    </w:p>
    <w:p>
      <w:pPr>
        <w:pStyle w:val="Normal.0"/>
        <w:spacing w:after="40" w:line="276" w:lineRule="auto"/>
        <w:rPr>
          <w:kern w:val="0"/>
          <w:sz w:val="24"/>
          <w:szCs w:val="24"/>
        </w:rPr>
      </w:pPr>
      <w:r>
        <w:rPr>
          <w:kern w:val="0"/>
          <w:sz w:val="24"/>
          <w:szCs w:val="24"/>
          <w:rtl w:val="0"/>
        </w:rPr>
        <w:t xml:space="preserve">Μεγάλο ενδιαφέρον συγκέντρωσαν οι εκθέσεις του φεστιβάλ και γι’ αυτό τον λόγο θα παραμείνουν ανοιχτές ως την Παρασκευή </w:t>
      </w:r>
      <w:r>
        <w:rPr>
          <w:kern w:val="0"/>
          <w:sz w:val="24"/>
          <w:szCs w:val="24"/>
          <w:rtl w:val="0"/>
        </w:rPr>
        <w:t xml:space="preserve">2 </w:t>
      </w:r>
      <w:r>
        <w:rPr>
          <w:kern w:val="0"/>
          <w:sz w:val="24"/>
          <w:szCs w:val="24"/>
          <w:rtl w:val="0"/>
        </w:rPr>
        <w:t>Οκτωβρίου</w:t>
      </w:r>
      <w:r>
        <w:rPr>
          <w:kern w:val="0"/>
          <w:sz w:val="24"/>
          <w:szCs w:val="24"/>
          <w:rtl w:val="0"/>
        </w:rPr>
        <w:t xml:space="preserve">. </w:t>
      </w:r>
      <w:r>
        <w:rPr>
          <w:kern w:val="0"/>
          <w:sz w:val="24"/>
          <w:szCs w:val="24"/>
          <w:rtl w:val="0"/>
        </w:rPr>
        <w:t xml:space="preserve">Έργα του Πατρινού ζωγράφου </w:t>
      </w:r>
      <w:r>
        <w:rPr>
          <w:b w:val="1"/>
          <w:bCs w:val="1"/>
          <w:kern w:val="0"/>
          <w:sz w:val="24"/>
          <w:szCs w:val="24"/>
          <w:rtl w:val="0"/>
        </w:rPr>
        <w:t>Γιώργου Οικονόμου</w:t>
      </w:r>
      <w:r>
        <w:rPr>
          <w:kern w:val="0"/>
          <w:sz w:val="24"/>
          <w:szCs w:val="24"/>
          <w:rtl w:val="0"/>
        </w:rPr>
        <w:t xml:space="preserve">, </w:t>
      </w:r>
      <w:r>
        <w:rPr>
          <w:kern w:val="0"/>
          <w:sz w:val="24"/>
          <w:szCs w:val="24"/>
          <w:rtl w:val="0"/>
        </w:rPr>
        <w:t>με την επιμέλεια της αίθουσας τέχνης «Παλίσσανδρος»</w:t>
      </w:r>
      <w:r>
        <w:rPr>
          <w:kern w:val="0"/>
          <w:sz w:val="24"/>
          <w:szCs w:val="24"/>
          <w:rtl w:val="0"/>
        </w:rPr>
        <w:t xml:space="preserve">, </w:t>
      </w:r>
      <w:r>
        <w:rPr>
          <w:kern w:val="0"/>
          <w:sz w:val="24"/>
          <w:szCs w:val="24"/>
          <w:rtl w:val="0"/>
        </w:rPr>
        <w:t>θα παραμείνουν σε βιτρίνες και στο εσωτερικό καταστημάτων</w:t>
      </w:r>
      <w:r>
        <w:rPr>
          <w:kern w:val="0"/>
          <w:sz w:val="24"/>
          <w:szCs w:val="24"/>
          <w:rtl w:val="0"/>
        </w:rPr>
        <w:t xml:space="preserve">. </w:t>
      </w:r>
      <w:r>
        <w:rPr>
          <w:kern w:val="0"/>
          <w:sz w:val="24"/>
          <w:szCs w:val="24"/>
          <w:rtl w:val="0"/>
        </w:rPr>
        <w:t xml:space="preserve">Παράλληλα στο </w:t>
      </w:r>
      <w:r>
        <w:rPr>
          <w:kern w:val="0"/>
          <w:sz w:val="24"/>
          <w:szCs w:val="24"/>
          <w:rtl w:val="0"/>
          <w:lang w:val="en-US"/>
        </w:rPr>
        <w:t xml:space="preserve">Mosaic Hub </w:t>
      </w:r>
      <w:r>
        <w:rPr>
          <w:kern w:val="0"/>
          <w:sz w:val="24"/>
          <w:szCs w:val="24"/>
          <w:rtl w:val="0"/>
        </w:rPr>
        <w:t xml:space="preserve">θα συνεχίσει να φιλοξενείται καθημερινά </w:t>
      </w:r>
      <w:r>
        <w:rPr>
          <w:kern w:val="0"/>
          <w:sz w:val="24"/>
          <w:szCs w:val="24"/>
          <w:rtl w:val="0"/>
        </w:rPr>
        <w:t xml:space="preserve">(10:00-18:00) </w:t>
      </w:r>
      <w:r>
        <w:rPr>
          <w:kern w:val="0"/>
          <w:sz w:val="24"/>
          <w:szCs w:val="24"/>
          <w:rtl w:val="0"/>
        </w:rPr>
        <w:t xml:space="preserve">η έκθεση κεραμικών εγκαταστάσεων </w:t>
      </w:r>
      <w:r>
        <w:rPr>
          <w:b w:val="1"/>
          <w:bCs w:val="1"/>
          <w:kern w:val="0"/>
          <w:sz w:val="24"/>
          <w:szCs w:val="24"/>
          <w:rtl w:val="0"/>
          <w:lang w:val="fr-FR"/>
        </w:rPr>
        <w:t>«</w:t>
      </w:r>
      <w:r>
        <w:rPr>
          <w:b w:val="1"/>
          <w:bCs w:val="1"/>
          <w:kern w:val="0"/>
          <w:sz w:val="24"/>
          <w:szCs w:val="24"/>
          <w:rtl w:val="0"/>
          <w:lang w:val="en-US"/>
        </w:rPr>
        <w:t>Cheers to Peace!</w:t>
      </w:r>
      <w:r>
        <w:rPr>
          <w:b w:val="1"/>
          <w:bCs w:val="1"/>
          <w:kern w:val="0"/>
          <w:sz w:val="24"/>
          <w:szCs w:val="24"/>
          <w:rtl w:val="0"/>
          <w:lang w:val="it-IT"/>
        </w:rPr>
        <w:t>»</w:t>
      </w:r>
      <w:r>
        <w:rPr>
          <w:kern w:val="0"/>
          <w:sz w:val="24"/>
          <w:szCs w:val="24"/>
          <w:rtl w:val="0"/>
        </w:rPr>
        <w:t xml:space="preserve"> της Κωνσταντίνας Σούρα</w:t>
      </w:r>
      <w:r>
        <w:rPr>
          <w:kern w:val="0"/>
          <w:sz w:val="24"/>
          <w:szCs w:val="24"/>
          <w:rtl w:val="0"/>
        </w:rPr>
        <w:t xml:space="preserve">, </w:t>
      </w:r>
      <w:r>
        <w:rPr>
          <w:kern w:val="0"/>
          <w:sz w:val="24"/>
          <w:szCs w:val="24"/>
          <w:rtl w:val="0"/>
        </w:rPr>
        <w:t>καθώς και η ψηφιακή παρουσίαση φωτογραφιών και αρχειακών τεκμηρίων από την ιστορία του Μαρκάτου</w:t>
      </w:r>
      <w:r>
        <w:rPr>
          <w:kern w:val="0"/>
          <w:sz w:val="24"/>
          <w:szCs w:val="24"/>
          <w:rtl w:val="0"/>
        </w:rPr>
        <w:t>.</w:t>
      </w:r>
    </w:p>
    <w:p>
      <w:pPr>
        <w:pStyle w:val="Normal.0"/>
        <w:spacing w:after="40" w:line="276" w:lineRule="auto"/>
        <w:rPr>
          <w:kern w:val="0"/>
          <w:sz w:val="24"/>
          <w:szCs w:val="24"/>
        </w:rPr>
      </w:pPr>
      <w:r>
        <w:rPr>
          <w:kern w:val="0"/>
          <w:sz w:val="24"/>
          <w:szCs w:val="24"/>
          <w:rtl w:val="0"/>
        </w:rPr>
        <w:t>Σημαντικό ρόλο έπαιξε φέτος η υποστήριξη σχεδόν από το σύνολο των φορέων της πόλης</w:t>
      </w:r>
      <w:r>
        <w:rPr>
          <w:kern w:val="0"/>
          <w:sz w:val="24"/>
          <w:szCs w:val="24"/>
          <w:rtl w:val="0"/>
        </w:rPr>
        <w:t xml:space="preserve">. </w:t>
      </w:r>
      <w:r>
        <w:rPr>
          <w:kern w:val="0"/>
          <w:sz w:val="24"/>
          <w:szCs w:val="24"/>
          <w:rtl w:val="0"/>
        </w:rPr>
        <w:t xml:space="preserve">Η σύμπραξη του Επιμελητηρίου Αχαΐας μέσω του ευρωπαϊκού έργου </w:t>
      </w:r>
      <w:r>
        <w:rPr>
          <w:kern w:val="0"/>
          <w:sz w:val="24"/>
          <w:szCs w:val="24"/>
          <w:rtl w:val="0"/>
        </w:rPr>
        <w:t>I</w:t>
      </w:r>
      <w:r>
        <w:rPr>
          <w:kern w:val="0"/>
          <w:sz w:val="24"/>
          <w:szCs w:val="24"/>
          <w:rtl w:val="0"/>
          <w:lang w:val="en-US"/>
        </w:rPr>
        <w:t>nterreg</w:t>
      </w:r>
      <w:r>
        <w:rPr>
          <w:kern w:val="0"/>
          <w:sz w:val="24"/>
          <w:szCs w:val="24"/>
          <w:rtl w:val="0"/>
        </w:rPr>
        <w:t xml:space="preserve"> </w:t>
      </w:r>
      <w:r>
        <w:rPr>
          <w:kern w:val="0"/>
          <w:sz w:val="24"/>
          <w:szCs w:val="24"/>
          <w:rtl w:val="0"/>
          <w:lang w:val="en-US"/>
        </w:rPr>
        <w:t>M</w:t>
      </w:r>
      <w:r>
        <w:rPr>
          <w:kern w:val="0"/>
          <w:sz w:val="24"/>
          <w:szCs w:val="24"/>
          <w:rtl w:val="0"/>
        </w:rPr>
        <w:t>.</w:t>
      </w:r>
      <w:r>
        <w:rPr>
          <w:kern w:val="0"/>
          <w:sz w:val="24"/>
          <w:szCs w:val="24"/>
          <w:rtl w:val="0"/>
          <w:lang w:val="en-US"/>
        </w:rPr>
        <w:t>A</w:t>
      </w:r>
      <w:r>
        <w:rPr>
          <w:kern w:val="0"/>
          <w:sz w:val="24"/>
          <w:szCs w:val="24"/>
          <w:rtl w:val="0"/>
        </w:rPr>
        <w:t>.</w:t>
      </w:r>
      <w:r>
        <w:rPr>
          <w:kern w:val="0"/>
          <w:sz w:val="24"/>
          <w:szCs w:val="24"/>
          <w:rtl w:val="0"/>
          <w:lang w:val="en-US"/>
        </w:rPr>
        <w:t>R</w:t>
      </w:r>
      <w:r>
        <w:rPr>
          <w:kern w:val="0"/>
          <w:sz w:val="24"/>
          <w:szCs w:val="24"/>
          <w:rtl w:val="0"/>
        </w:rPr>
        <w:t>.</w:t>
      </w:r>
      <w:r>
        <w:rPr>
          <w:kern w:val="0"/>
          <w:sz w:val="24"/>
          <w:szCs w:val="24"/>
          <w:rtl w:val="0"/>
          <w:lang w:val="en-US"/>
        </w:rPr>
        <w:t>K</w:t>
      </w:r>
      <w:r>
        <w:rPr>
          <w:kern w:val="0"/>
          <w:sz w:val="24"/>
          <w:szCs w:val="24"/>
          <w:rtl w:val="0"/>
        </w:rPr>
        <w:t>.</w:t>
      </w:r>
      <w:r>
        <w:rPr>
          <w:kern w:val="0"/>
          <w:sz w:val="24"/>
          <w:szCs w:val="24"/>
          <w:rtl w:val="0"/>
        </w:rPr>
        <w:t>Α</w:t>
      </w:r>
      <w:r>
        <w:rPr>
          <w:kern w:val="0"/>
          <w:sz w:val="24"/>
          <w:szCs w:val="24"/>
          <w:rtl w:val="0"/>
        </w:rPr>
        <w:t>.</w:t>
      </w:r>
      <w:r>
        <w:rPr>
          <w:kern w:val="0"/>
          <w:sz w:val="24"/>
          <w:szCs w:val="24"/>
          <w:rtl w:val="0"/>
          <w:lang w:val="en-US"/>
        </w:rPr>
        <w:t>T</w:t>
      </w:r>
      <w:r>
        <w:rPr>
          <w:kern w:val="0"/>
          <w:sz w:val="24"/>
          <w:szCs w:val="24"/>
          <w:rtl w:val="0"/>
        </w:rPr>
        <w:t>.</w:t>
      </w:r>
      <w:r>
        <w:rPr>
          <w:kern w:val="0"/>
          <w:sz w:val="24"/>
          <w:szCs w:val="24"/>
          <w:rtl w:val="0"/>
          <w:lang w:val="en-US"/>
        </w:rPr>
        <w:t>O</w:t>
      </w:r>
      <w:r>
        <w:rPr>
          <w:kern w:val="0"/>
          <w:sz w:val="24"/>
          <w:szCs w:val="24"/>
          <w:rtl w:val="0"/>
        </w:rPr>
        <w:t xml:space="preserve">., </w:t>
      </w:r>
      <w:r>
        <w:rPr>
          <w:kern w:val="0"/>
          <w:sz w:val="24"/>
          <w:szCs w:val="24"/>
          <w:rtl w:val="0"/>
        </w:rPr>
        <w:t>η ενεργός υποστήριξη της Εφορείας Αρχαιοτήτων Αχαΐας</w:t>
      </w:r>
      <w:r>
        <w:rPr>
          <w:kern w:val="0"/>
          <w:sz w:val="24"/>
          <w:szCs w:val="24"/>
          <w:rtl w:val="0"/>
        </w:rPr>
        <w:t xml:space="preserve">, </w:t>
      </w:r>
      <w:r>
        <w:rPr>
          <w:kern w:val="0"/>
          <w:sz w:val="24"/>
          <w:szCs w:val="24"/>
          <w:rtl w:val="0"/>
        </w:rPr>
        <w:t>η συνεργασία της Περιφέρειας Δυτικής Ελλάδας και του Δήμου Πατρέων</w:t>
      </w:r>
      <w:r>
        <w:rPr>
          <w:kern w:val="0"/>
          <w:sz w:val="24"/>
          <w:szCs w:val="24"/>
          <w:rtl w:val="0"/>
        </w:rPr>
        <w:t xml:space="preserve">, </w:t>
      </w:r>
      <w:r>
        <w:rPr>
          <w:kern w:val="0"/>
          <w:sz w:val="24"/>
          <w:szCs w:val="24"/>
          <w:rtl w:val="0"/>
        </w:rPr>
        <w:t>αλλά και η συμμετοχή καταστημάτων και ανθρώπων της γειτονιάς</w:t>
      </w:r>
    </w:p>
    <w:p>
      <w:pPr>
        <w:pStyle w:val="Normal.0"/>
        <w:spacing w:after="40" w:line="276" w:lineRule="auto"/>
        <w:rPr>
          <w:kern w:val="0"/>
          <w:sz w:val="24"/>
          <w:szCs w:val="24"/>
        </w:rPr>
      </w:pPr>
      <w:r>
        <w:rPr>
          <w:kern w:val="0"/>
          <w:sz w:val="24"/>
          <w:szCs w:val="24"/>
          <w:rtl w:val="0"/>
        </w:rPr>
        <w:t>Οι διοργανωτές τους ευχαριστούν όλους και κυρίως τους καλλιτέχνες</w:t>
      </w:r>
      <w:r>
        <w:rPr>
          <w:kern w:val="0"/>
          <w:sz w:val="24"/>
          <w:szCs w:val="24"/>
          <w:rtl w:val="0"/>
        </w:rPr>
        <w:t xml:space="preserve">, </w:t>
      </w:r>
      <w:r>
        <w:rPr>
          <w:kern w:val="0"/>
          <w:sz w:val="24"/>
          <w:szCs w:val="24"/>
          <w:rtl w:val="0"/>
        </w:rPr>
        <w:t>τους εθελοντές και το κοινό που στήριξε τη διοργάνωση</w:t>
      </w:r>
      <w:r>
        <w:rPr>
          <w:kern w:val="0"/>
          <w:sz w:val="24"/>
          <w:szCs w:val="24"/>
          <w:rtl w:val="0"/>
        </w:rPr>
        <w:t>.</w:t>
      </w:r>
    </w:p>
    <w:p>
      <w:pPr>
        <w:pStyle w:val="Normal.0"/>
        <w:spacing w:after="40" w:line="276" w:lineRule="auto"/>
      </w:pPr>
      <w:r>
        <w:rPr>
          <w:kern w:val="0"/>
          <w:sz w:val="24"/>
          <w:szCs w:val="24"/>
          <w:rtl w:val="0"/>
        </w:rPr>
        <w:t xml:space="preserve">Τα </w:t>
      </w:r>
      <w:r>
        <w:rPr>
          <w:b w:val="1"/>
          <w:bCs w:val="1"/>
          <w:kern w:val="0"/>
          <w:sz w:val="24"/>
          <w:szCs w:val="24"/>
          <w:rtl w:val="0"/>
        </w:rPr>
        <w:t xml:space="preserve">Μαρκάτια </w:t>
      </w:r>
      <w:r>
        <w:rPr>
          <w:b w:val="1"/>
          <w:bCs w:val="1"/>
          <w:kern w:val="0"/>
          <w:sz w:val="24"/>
          <w:szCs w:val="24"/>
          <w:rtl w:val="0"/>
        </w:rPr>
        <w:t>2026</w:t>
      </w:r>
      <w:r>
        <w:rPr>
          <w:kern w:val="0"/>
          <w:sz w:val="24"/>
          <w:szCs w:val="24"/>
          <w:rtl w:val="0"/>
        </w:rPr>
        <w:t xml:space="preserve"> διοργανώθηκαν από το </w:t>
      </w:r>
      <w:r>
        <w:rPr>
          <w:b w:val="1"/>
          <w:bCs w:val="1"/>
          <w:kern w:val="0"/>
          <w:sz w:val="24"/>
          <w:szCs w:val="24"/>
          <w:rtl w:val="0"/>
          <w:lang w:val="en-US"/>
        </w:rPr>
        <w:t xml:space="preserve">Mosaic // </w:t>
      </w:r>
      <w:r>
        <w:rPr>
          <w:b w:val="1"/>
          <w:bCs w:val="1"/>
          <w:kern w:val="0"/>
          <w:sz w:val="24"/>
          <w:szCs w:val="24"/>
          <w:rtl w:val="0"/>
        </w:rPr>
        <w:t xml:space="preserve">Πολιτισμός </w:t>
      </w:r>
      <w:r>
        <w:rPr>
          <w:b w:val="1"/>
          <w:bCs w:val="1"/>
          <w:kern w:val="0"/>
          <w:sz w:val="24"/>
          <w:szCs w:val="24"/>
          <w:rtl w:val="0"/>
        </w:rPr>
        <w:t xml:space="preserve">&amp; </w:t>
      </w:r>
      <w:r>
        <w:rPr>
          <w:b w:val="1"/>
          <w:bCs w:val="1"/>
          <w:kern w:val="0"/>
          <w:sz w:val="24"/>
          <w:szCs w:val="24"/>
          <w:rtl w:val="0"/>
        </w:rPr>
        <w:t>Δημιουργικότητα</w:t>
      </w:r>
      <w:r>
        <w:rPr>
          <w:kern w:val="0"/>
          <w:sz w:val="24"/>
          <w:szCs w:val="24"/>
          <w:rtl w:val="0"/>
        </w:rPr>
        <w:t xml:space="preserve">, </w:t>
      </w:r>
      <w:r>
        <w:rPr>
          <w:kern w:val="0"/>
          <w:sz w:val="24"/>
          <w:szCs w:val="24"/>
          <w:rtl w:val="0"/>
        </w:rPr>
        <w:t xml:space="preserve">με τη συνεργασία της αστικής μη κερδοσκοπικής εταιρείας </w:t>
      </w:r>
      <w:r>
        <w:rPr>
          <w:b w:val="1"/>
          <w:bCs w:val="1"/>
          <w:kern w:val="0"/>
          <w:sz w:val="24"/>
          <w:szCs w:val="24"/>
          <w:rtl w:val="0"/>
        </w:rPr>
        <w:t>Pivot</w:t>
      </w:r>
      <w:r>
        <w:rPr>
          <w:kern w:val="0"/>
          <w:sz w:val="24"/>
          <w:szCs w:val="24"/>
          <w:rtl w:val="0"/>
        </w:rPr>
        <w:t xml:space="preserve"> και τη συνδιοργάνωση της </w:t>
      </w:r>
      <w:r>
        <w:rPr>
          <w:b w:val="1"/>
          <w:bCs w:val="1"/>
          <w:kern w:val="0"/>
          <w:sz w:val="24"/>
          <w:szCs w:val="24"/>
          <w:rtl w:val="0"/>
        </w:rPr>
        <w:t>Περιφέρειας Δυτικής Ελλάδας</w:t>
      </w:r>
      <w:r>
        <w:rPr>
          <w:kern w:val="0"/>
          <w:sz w:val="24"/>
          <w:szCs w:val="24"/>
          <w:rtl w:val="0"/>
        </w:rPr>
        <w:t xml:space="preserve">. </w:t>
      </w:r>
      <w:r>
        <w:rPr>
          <w:kern w:val="0"/>
          <w:sz w:val="24"/>
          <w:szCs w:val="24"/>
          <w:rtl w:val="0"/>
        </w:rPr>
        <w:t xml:space="preserve">Πραγματοποιήθηκαν με την υποστήριξη του </w:t>
      </w:r>
      <w:r>
        <w:rPr>
          <w:b w:val="1"/>
          <w:bCs w:val="1"/>
          <w:kern w:val="0"/>
          <w:sz w:val="24"/>
          <w:szCs w:val="24"/>
          <w:rtl w:val="0"/>
        </w:rPr>
        <w:t>Δήμου Πατρέων</w:t>
      </w:r>
      <w:r>
        <w:rPr>
          <w:kern w:val="0"/>
          <w:sz w:val="24"/>
          <w:szCs w:val="24"/>
          <w:rtl w:val="0"/>
        </w:rPr>
        <w:t xml:space="preserve">, </w:t>
      </w:r>
      <w:r>
        <w:rPr>
          <w:kern w:val="0"/>
          <w:sz w:val="24"/>
          <w:szCs w:val="24"/>
          <w:rtl w:val="0"/>
        </w:rPr>
        <w:t xml:space="preserve">της </w:t>
      </w:r>
      <w:r>
        <w:rPr>
          <w:b w:val="1"/>
          <w:bCs w:val="1"/>
          <w:kern w:val="0"/>
          <w:sz w:val="24"/>
          <w:szCs w:val="24"/>
          <w:rtl w:val="0"/>
        </w:rPr>
        <w:t>Εφορείας Αρχαιοτήτων Αχαΐας</w:t>
      </w:r>
      <w:r>
        <w:rPr>
          <w:kern w:val="0"/>
          <w:sz w:val="24"/>
          <w:szCs w:val="24"/>
          <w:rtl w:val="0"/>
        </w:rPr>
        <w:t xml:space="preserve"> και του </w:t>
      </w:r>
      <w:r>
        <w:rPr>
          <w:b w:val="1"/>
          <w:bCs w:val="1"/>
          <w:kern w:val="0"/>
          <w:sz w:val="24"/>
          <w:szCs w:val="24"/>
          <w:rtl w:val="0"/>
        </w:rPr>
        <w:t>Τμήματος Δυτικής Ελλάδας του Τεχνικού Επιμελητηρίου Ελλάδας</w:t>
      </w:r>
      <w:r>
        <w:rPr>
          <w:kern w:val="0"/>
          <w:sz w:val="24"/>
          <w:szCs w:val="24"/>
          <w:rtl w:val="0"/>
        </w:rPr>
        <w:t xml:space="preserve">, </w:t>
      </w:r>
      <w:r>
        <w:rPr>
          <w:kern w:val="0"/>
          <w:sz w:val="24"/>
          <w:szCs w:val="24"/>
          <w:rtl w:val="0"/>
        </w:rPr>
        <w:t xml:space="preserve">καθώς και με τη συνεργασία των </w:t>
      </w:r>
      <w:r>
        <w:rPr>
          <w:b w:val="1"/>
          <w:bCs w:val="1"/>
          <w:kern w:val="0"/>
          <w:sz w:val="24"/>
          <w:szCs w:val="24"/>
          <w:rtl w:val="0"/>
        </w:rPr>
        <w:t>Γενικών Αρχείων του Κράτους – Τμήμα Αχαΐας</w:t>
      </w:r>
      <w:r>
        <w:rPr>
          <w:kern w:val="0"/>
          <w:sz w:val="24"/>
          <w:szCs w:val="24"/>
          <w:rtl w:val="0"/>
        </w:rPr>
        <w:t xml:space="preserve"> και του </w:t>
      </w:r>
      <w:r>
        <w:rPr>
          <w:b w:val="1"/>
          <w:bCs w:val="1"/>
          <w:kern w:val="0"/>
          <w:sz w:val="24"/>
          <w:szCs w:val="24"/>
          <w:rtl w:val="0"/>
        </w:rPr>
        <w:t>ΣΚΕΑΝΑ</w:t>
      </w:r>
      <w:r>
        <w:rPr>
          <w:kern w:val="0"/>
          <w:sz w:val="24"/>
          <w:szCs w:val="24"/>
          <w:rtl w:val="0"/>
        </w:rPr>
        <w:t>.</w:t>
      </w:r>
    </w:p>
    <w:sectPr>
      <w:headerReference w:type="default" r:id="rId4"/>
      <w:headerReference w:type="first" r:id="rId5"/>
      <w:footerReference w:type="default" r:id="rId6"/>
      <w:footerReference w:type="first" r:id="rId7"/>
      <w:pgSz w:w="11900" w:h="16840" w:orient="portrait"/>
      <w:pgMar w:top="2829" w:right="1440" w:bottom="1886" w:left="1440" w:header="708" w:footer="1072"/>
      <w:pgNumType w:start="1"/>
      <w:titlePg w:val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Calibri">
    <w:charset w:val="00"/>
    <w:family w:val="roman"/>
    <w:pitch w:val="default"/>
  </w:font>
  <w:font w:name="Lato">
    <w:charset w:val="00"/>
    <w:family w:val="roman"/>
    <w:pitch w:val="default"/>
  </w:font>
  <w:font w:name="Lato Light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footer2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ormal.0"/>
      <w:tabs>
        <w:tab w:val="center" w:pos="4513"/>
        <w:tab w:val="right" w:pos="9000"/>
      </w:tabs>
    </w:pPr>
    <w:r>
      <w:drawing xmlns:a="http://schemas.openxmlformats.org/drawingml/2006/main">
        <wp:anchor distT="152400" distB="152400" distL="152400" distR="152400" simplePos="0" relativeHeight="251658240" behindDoc="1" locked="0" layoutInCell="1" allowOverlap="1">
          <wp:simplePos x="0" y="0"/>
          <wp:positionH relativeFrom="page">
            <wp:posOffset>3069590</wp:posOffset>
          </wp:positionH>
          <wp:positionV relativeFrom="page">
            <wp:posOffset>568325</wp:posOffset>
          </wp:positionV>
          <wp:extent cx="1098550" cy="1053465"/>
          <wp:effectExtent l="0" t="0" r="0" b="0"/>
          <wp:wrapNone/>
          <wp:docPr id="1073741825" name="officeArt object" descr="Markatia-logo_colour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Markatia-logo_colour" descr="Markatia-logo_colour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8550" cy="105346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mc:AlternateContent>
        <mc:Choice Requires="wps">
          <w:drawing xmlns:a="http://schemas.openxmlformats.org/drawingml/2006/main">
            <wp:anchor distT="152400" distB="152400" distL="152400" distR="152400" simplePos="0" relativeHeight="251659264" behindDoc="1" locked="0" layoutInCell="1" allowOverlap="1">
              <wp:simplePos x="0" y="0"/>
              <wp:positionH relativeFrom="page">
                <wp:posOffset>41910</wp:posOffset>
              </wp:positionH>
              <wp:positionV relativeFrom="page">
                <wp:posOffset>9654540</wp:posOffset>
              </wp:positionV>
              <wp:extent cx="7456169" cy="664210"/>
              <wp:effectExtent l="0" t="0" r="0" b="0"/>
              <wp:wrapNone/>
              <wp:docPr id="1073741826" name="officeArt object" descr="Ορθογώνιο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56169" cy="664210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Normal.0"/>
                            <w:jc w:val="center"/>
                          </w:pPr>
                          <w:r>
                            <w:rPr>
                              <w:rFonts w:ascii="Lato" w:cs="Lato" w:hAnsi="Lato" w:eastAsia="Lato"/>
                              <w:b w:val="1"/>
                              <w:bCs w:val="1"/>
                              <w:outline w:val="0"/>
                              <w:color w:val="767171"/>
                              <w:sz w:val="20"/>
                              <w:szCs w:val="20"/>
                              <w:u w:color="767171"/>
                              <w:rtl w:val="0"/>
                              <w:lang w:val="en-US"/>
                              <w14:textFill>
                                <w14:solidFill>
                                  <w14:srgbClr w14:val="767171"/>
                                </w14:solidFill>
                              </w14:textFill>
                            </w:rPr>
                            <w:t xml:space="preserve">MOSAIC // </w:t>
                          </w:r>
                          <w:r>
                            <w:rPr>
                              <w:rFonts w:ascii="Lato" w:cs="Lato" w:hAnsi="Lato" w:eastAsia="Lato"/>
                              <w:b w:val="1"/>
                              <w:bCs w:val="1"/>
                              <w:outline w:val="0"/>
                              <w:color w:val="767171"/>
                              <w:sz w:val="20"/>
                              <w:szCs w:val="20"/>
                              <w:u w:color="767171"/>
                              <w:rtl w:val="0"/>
                              <w:lang w:val="en-US"/>
                              <w14:textFill>
                                <w14:solidFill>
                                  <w14:srgbClr w14:val="767171"/>
                                </w14:solidFill>
                              </w14:textFill>
                            </w:rPr>
                            <w:t xml:space="preserve">ΠΟΛΙΤΙΣΜΟΣ </w:t>
                          </w:r>
                          <w:r>
                            <w:rPr>
                              <w:rFonts w:ascii="Lato" w:cs="Lato" w:hAnsi="Lato" w:eastAsia="Lato"/>
                              <w:b w:val="1"/>
                              <w:bCs w:val="1"/>
                              <w:outline w:val="0"/>
                              <w:color w:val="767171"/>
                              <w:sz w:val="20"/>
                              <w:szCs w:val="20"/>
                              <w:u w:color="767171"/>
                              <w:rtl w:val="0"/>
                              <w:lang w:val="en-US"/>
                              <w14:textFill>
                                <w14:solidFill>
                                  <w14:srgbClr w14:val="767171"/>
                                </w14:solidFill>
                              </w14:textFill>
                            </w:rPr>
                            <w:t xml:space="preserve">&amp; </w:t>
                          </w:r>
                          <w:r>
                            <w:rPr>
                              <w:rFonts w:ascii="Lato" w:cs="Lato" w:hAnsi="Lato" w:eastAsia="Lato"/>
                              <w:b w:val="1"/>
                              <w:bCs w:val="1"/>
                              <w:outline w:val="0"/>
                              <w:color w:val="767171"/>
                              <w:sz w:val="20"/>
                              <w:szCs w:val="20"/>
                              <w:u w:color="767171"/>
                              <w:rtl w:val="0"/>
                              <w:lang w:val="en-US"/>
                              <w14:textFill>
                                <w14:solidFill>
                                  <w14:srgbClr w14:val="767171"/>
                                </w14:solidFill>
                              </w14:textFill>
                            </w:rPr>
                            <w:t xml:space="preserve">ΔΗΜΙΟΥΡΓΙΚΟΤΗΤΑ </w:t>
                          </w:r>
                          <w:r/>
                        </w:p>
                        <w:p>
                          <w:pPr>
                            <w:pStyle w:val="Normal.0"/>
                            <w:jc w:val="center"/>
                          </w:pPr>
                          <w:r>
                            <w:rPr>
                              <w:rFonts w:ascii="Lato Light" w:cs="Lato Light" w:hAnsi="Lato Light" w:eastAsia="Lato Light"/>
                              <w:outline w:val="0"/>
                              <w:color w:val="767171"/>
                              <w:sz w:val="16"/>
                              <w:szCs w:val="16"/>
                              <w:u w:color="767171"/>
                              <w:rtl w:val="0"/>
                              <w:lang w:val="en-US"/>
                              <w14:textFill>
                                <w14:solidFill>
                                  <w14:srgbClr w14:val="767171"/>
                                </w14:solidFill>
                              </w14:textFill>
                            </w:rPr>
                            <w:t xml:space="preserve">ΕΡΜΟΥ </w:t>
                          </w:r>
                          <w:r>
                            <w:rPr>
                              <w:rFonts w:ascii="Lato Light" w:cs="Lato Light" w:hAnsi="Lato Light" w:eastAsia="Lato Light"/>
                              <w:outline w:val="0"/>
                              <w:color w:val="767171"/>
                              <w:sz w:val="16"/>
                              <w:szCs w:val="16"/>
                              <w:u w:color="767171"/>
                              <w:rtl w:val="0"/>
                              <w:lang w:val="en-US"/>
                              <w14:textFill>
                                <w14:solidFill>
                                  <w14:srgbClr w14:val="767171"/>
                                </w14:solidFill>
                              </w14:textFill>
                            </w:rPr>
                            <w:t xml:space="preserve">112, </w:t>
                          </w:r>
                          <w:r>
                            <w:rPr>
                              <w:rFonts w:ascii="Lato Light" w:cs="Lato Light" w:hAnsi="Lato Light" w:eastAsia="Lato Light"/>
                              <w:outline w:val="0"/>
                              <w:color w:val="767171"/>
                              <w:sz w:val="16"/>
                              <w:szCs w:val="16"/>
                              <w:u w:color="767171"/>
                              <w:rtl w:val="0"/>
                              <w:lang w:val="en-US"/>
                              <w14:textFill>
                                <w14:solidFill>
                                  <w14:srgbClr w14:val="767171"/>
                                </w14:solidFill>
                              </w14:textFill>
                            </w:rPr>
                            <w:t>ΜΑΡΚΑΤΟ</w:t>
                          </w:r>
                          <w:r>
                            <w:rPr>
                              <w:rFonts w:ascii="Lato Light" w:cs="Lato Light" w:hAnsi="Lato Light" w:eastAsia="Lato Light"/>
                              <w:outline w:val="0"/>
                              <w:color w:val="767171"/>
                              <w:sz w:val="16"/>
                              <w:szCs w:val="16"/>
                              <w:u w:color="767171"/>
                              <w:rtl w:val="0"/>
                              <w:lang w:val="en-US"/>
                              <w14:textFill>
                                <w14:solidFill>
                                  <w14:srgbClr w14:val="767171"/>
                                </w14:solidFill>
                              </w14:textFill>
                            </w:rPr>
                            <w:t xml:space="preserve">, 26225, </w:t>
                          </w:r>
                          <w:r>
                            <w:rPr>
                              <w:rFonts w:ascii="Lato Light" w:cs="Lato Light" w:hAnsi="Lato Light" w:eastAsia="Lato Light"/>
                              <w:outline w:val="0"/>
                              <w:color w:val="767171"/>
                              <w:sz w:val="16"/>
                              <w:szCs w:val="16"/>
                              <w:u w:color="767171"/>
                              <w:rtl w:val="0"/>
                              <w:lang w:val="en-US"/>
                              <w14:textFill>
                                <w14:solidFill>
                                  <w14:srgbClr w14:val="767171"/>
                                </w14:solidFill>
                              </w14:textFill>
                            </w:rPr>
                            <w:t>ΠΑΤΡΑ</w:t>
                          </w:r>
                          <w:r/>
                        </w:p>
                        <w:p>
                          <w:pPr>
                            <w:pStyle w:val="Normal.0"/>
                            <w:jc w:val="center"/>
                          </w:pPr>
                          <w:r>
                            <w:rPr>
                              <w:rFonts w:ascii="Lato Light" w:cs="Lato Light" w:hAnsi="Lato Light" w:eastAsia="Lato Light"/>
                              <w:outline w:val="0"/>
                              <w:color w:val="767171"/>
                              <w:sz w:val="16"/>
                              <w:szCs w:val="16"/>
                              <w:u w:color="767171"/>
                              <w:rtl w:val="0"/>
                              <w:lang w:val="en-US"/>
                              <w14:textFill>
                                <w14:solidFill>
                                  <w14:srgbClr w14:val="767171"/>
                                </w14:solidFill>
                              </w14:textFill>
                            </w:rPr>
                            <w:t>2611 810516 | www.mosaic-hub.gr | hello@mosaic-hub.gr</w:t>
                          </w:r>
                        </w:p>
                      </w:txbxContent>
                    </wps:txbx>
                    <wps:bodyPr wrap="square" lIns="45699" tIns="45699" rIns="45699" bIns="45699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type="#_x0000_t202" style="visibility:visible;position:absolute;margin-left:3.3pt;margin-top:760.2pt;width:587.1pt;height:52.3pt;z-index:-251657216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v:textbox>
                <w:txbxContent>
                  <w:p>
                    <w:pPr>
                      <w:pStyle w:val="Normal.0"/>
                      <w:jc w:val="center"/>
                    </w:pPr>
                    <w:r>
                      <w:rPr>
                        <w:rFonts w:ascii="Lato" w:cs="Lato" w:hAnsi="Lato" w:eastAsia="Lato"/>
                        <w:b w:val="1"/>
                        <w:bCs w:val="1"/>
                        <w:outline w:val="0"/>
                        <w:color w:val="767171"/>
                        <w:sz w:val="20"/>
                        <w:szCs w:val="20"/>
                        <w:u w:color="767171"/>
                        <w:rtl w:val="0"/>
                        <w:lang w:val="en-US"/>
                        <w14:textFill>
                          <w14:solidFill>
                            <w14:srgbClr w14:val="767171"/>
                          </w14:solidFill>
                        </w14:textFill>
                      </w:rPr>
                      <w:t xml:space="preserve">MOSAIC // </w:t>
                    </w:r>
                    <w:r>
                      <w:rPr>
                        <w:rFonts w:ascii="Lato" w:cs="Lato" w:hAnsi="Lato" w:eastAsia="Lato"/>
                        <w:b w:val="1"/>
                        <w:bCs w:val="1"/>
                        <w:outline w:val="0"/>
                        <w:color w:val="767171"/>
                        <w:sz w:val="20"/>
                        <w:szCs w:val="20"/>
                        <w:u w:color="767171"/>
                        <w:rtl w:val="0"/>
                        <w:lang w:val="en-US"/>
                        <w14:textFill>
                          <w14:solidFill>
                            <w14:srgbClr w14:val="767171"/>
                          </w14:solidFill>
                        </w14:textFill>
                      </w:rPr>
                      <w:t xml:space="preserve">ΠΟΛΙΤΙΣΜΟΣ </w:t>
                    </w:r>
                    <w:r>
                      <w:rPr>
                        <w:rFonts w:ascii="Lato" w:cs="Lato" w:hAnsi="Lato" w:eastAsia="Lato"/>
                        <w:b w:val="1"/>
                        <w:bCs w:val="1"/>
                        <w:outline w:val="0"/>
                        <w:color w:val="767171"/>
                        <w:sz w:val="20"/>
                        <w:szCs w:val="20"/>
                        <w:u w:color="767171"/>
                        <w:rtl w:val="0"/>
                        <w:lang w:val="en-US"/>
                        <w14:textFill>
                          <w14:solidFill>
                            <w14:srgbClr w14:val="767171"/>
                          </w14:solidFill>
                        </w14:textFill>
                      </w:rPr>
                      <w:t xml:space="preserve">&amp; </w:t>
                    </w:r>
                    <w:r>
                      <w:rPr>
                        <w:rFonts w:ascii="Lato" w:cs="Lato" w:hAnsi="Lato" w:eastAsia="Lato"/>
                        <w:b w:val="1"/>
                        <w:bCs w:val="1"/>
                        <w:outline w:val="0"/>
                        <w:color w:val="767171"/>
                        <w:sz w:val="20"/>
                        <w:szCs w:val="20"/>
                        <w:u w:color="767171"/>
                        <w:rtl w:val="0"/>
                        <w:lang w:val="en-US"/>
                        <w14:textFill>
                          <w14:solidFill>
                            <w14:srgbClr w14:val="767171"/>
                          </w14:solidFill>
                        </w14:textFill>
                      </w:rPr>
                      <w:t xml:space="preserve">ΔΗΜΙΟΥΡΓΙΚΟΤΗΤΑ </w:t>
                    </w:r>
                    <w:r/>
                  </w:p>
                  <w:p>
                    <w:pPr>
                      <w:pStyle w:val="Normal.0"/>
                      <w:jc w:val="center"/>
                    </w:pPr>
                    <w:r>
                      <w:rPr>
                        <w:rFonts w:ascii="Lato Light" w:cs="Lato Light" w:hAnsi="Lato Light" w:eastAsia="Lato Light"/>
                        <w:outline w:val="0"/>
                        <w:color w:val="767171"/>
                        <w:sz w:val="16"/>
                        <w:szCs w:val="16"/>
                        <w:u w:color="767171"/>
                        <w:rtl w:val="0"/>
                        <w:lang w:val="en-US"/>
                        <w14:textFill>
                          <w14:solidFill>
                            <w14:srgbClr w14:val="767171"/>
                          </w14:solidFill>
                        </w14:textFill>
                      </w:rPr>
                      <w:t xml:space="preserve">ΕΡΜΟΥ </w:t>
                    </w:r>
                    <w:r>
                      <w:rPr>
                        <w:rFonts w:ascii="Lato Light" w:cs="Lato Light" w:hAnsi="Lato Light" w:eastAsia="Lato Light"/>
                        <w:outline w:val="0"/>
                        <w:color w:val="767171"/>
                        <w:sz w:val="16"/>
                        <w:szCs w:val="16"/>
                        <w:u w:color="767171"/>
                        <w:rtl w:val="0"/>
                        <w:lang w:val="en-US"/>
                        <w14:textFill>
                          <w14:solidFill>
                            <w14:srgbClr w14:val="767171"/>
                          </w14:solidFill>
                        </w14:textFill>
                      </w:rPr>
                      <w:t xml:space="preserve">112, </w:t>
                    </w:r>
                    <w:r>
                      <w:rPr>
                        <w:rFonts w:ascii="Lato Light" w:cs="Lato Light" w:hAnsi="Lato Light" w:eastAsia="Lato Light"/>
                        <w:outline w:val="0"/>
                        <w:color w:val="767171"/>
                        <w:sz w:val="16"/>
                        <w:szCs w:val="16"/>
                        <w:u w:color="767171"/>
                        <w:rtl w:val="0"/>
                        <w:lang w:val="en-US"/>
                        <w14:textFill>
                          <w14:solidFill>
                            <w14:srgbClr w14:val="767171"/>
                          </w14:solidFill>
                        </w14:textFill>
                      </w:rPr>
                      <w:t>ΜΑΡΚΑΤΟ</w:t>
                    </w:r>
                    <w:r>
                      <w:rPr>
                        <w:rFonts w:ascii="Lato Light" w:cs="Lato Light" w:hAnsi="Lato Light" w:eastAsia="Lato Light"/>
                        <w:outline w:val="0"/>
                        <w:color w:val="767171"/>
                        <w:sz w:val="16"/>
                        <w:szCs w:val="16"/>
                        <w:u w:color="767171"/>
                        <w:rtl w:val="0"/>
                        <w:lang w:val="en-US"/>
                        <w14:textFill>
                          <w14:solidFill>
                            <w14:srgbClr w14:val="767171"/>
                          </w14:solidFill>
                        </w14:textFill>
                      </w:rPr>
                      <w:t xml:space="preserve">, 26225, </w:t>
                    </w:r>
                    <w:r>
                      <w:rPr>
                        <w:rFonts w:ascii="Lato Light" w:cs="Lato Light" w:hAnsi="Lato Light" w:eastAsia="Lato Light"/>
                        <w:outline w:val="0"/>
                        <w:color w:val="767171"/>
                        <w:sz w:val="16"/>
                        <w:szCs w:val="16"/>
                        <w:u w:color="767171"/>
                        <w:rtl w:val="0"/>
                        <w:lang w:val="en-US"/>
                        <w14:textFill>
                          <w14:solidFill>
                            <w14:srgbClr w14:val="767171"/>
                          </w14:solidFill>
                        </w14:textFill>
                      </w:rPr>
                      <w:t>ΠΑΤΡΑ</w:t>
                    </w:r>
                    <w:r/>
                  </w:p>
                  <w:p>
                    <w:pPr>
                      <w:pStyle w:val="Normal.0"/>
                      <w:jc w:val="center"/>
                    </w:pPr>
                    <w:r>
                      <w:rPr>
                        <w:rFonts w:ascii="Lato Light" w:cs="Lato Light" w:hAnsi="Lato Light" w:eastAsia="Lato Light"/>
                        <w:outline w:val="0"/>
                        <w:color w:val="767171"/>
                        <w:sz w:val="16"/>
                        <w:szCs w:val="16"/>
                        <w:u w:color="767171"/>
                        <w:rtl w:val="0"/>
                        <w:lang w:val="en-US"/>
                        <w14:textFill>
                          <w14:solidFill>
                            <w14:srgbClr w14:val="767171"/>
                          </w14:solidFill>
                        </w14:textFill>
                      </w:rPr>
                      <w:t>2611 810516 | www.mosaic-hub.gr | hello@mosaic-hub.gr</w:t>
                    </w:r>
                  </w:p>
                </w:txbxContent>
              </v:textbox>
              <w10:wrap type="none" side="bothSides" anchorx="page" anchory="page"/>
            </v:shape>
          </w:pict>
        </mc:Fallback>
      </mc:AlternateContent>
    </w:r>
    <w:r/>
  </w:p>
</w:hdr>
</file>

<file path=word/header2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ormal.0"/>
      <w:tabs>
        <w:tab w:val="center" w:pos="4513"/>
        <w:tab w:val="right" w:pos="9000"/>
      </w:tabs>
      <w:jc w:val="center"/>
    </w:pPr>
    <w:r>
      <mc:AlternateContent>
        <mc:Choice Requires="wps">
          <w:drawing xmlns:a="http://schemas.openxmlformats.org/drawingml/2006/main">
            <wp:anchor distT="152400" distB="152400" distL="152400" distR="152400" simplePos="0" relativeHeight="251658240" behindDoc="1" locked="0" layoutInCell="1" allowOverlap="1">
              <wp:simplePos x="0" y="0"/>
              <wp:positionH relativeFrom="page">
                <wp:posOffset>53340</wp:posOffset>
              </wp:positionH>
              <wp:positionV relativeFrom="page">
                <wp:posOffset>9761220</wp:posOffset>
              </wp:positionV>
              <wp:extent cx="7456169" cy="500974"/>
              <wp:effectExtent l="0" t="0" r="0" b="0"/>
              <wp:wrapNone/>
              <wp:docPr id="1073741828" name="officeArt object" descr="Ορθογώνιο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56169" cy="500974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Normal.0"/>
                            <w:jc w:val="center"/>
                          </w:pPr>
                          <w:r>
                            <w:rPr>
                              <w:rFonts w:ascii="Lato" w:cs="Lato" w:hAnsi="Lato" w:eastAsia="Lato"/>
                              <w:b w:val="1"/>
                              <w:bCs w:val="1"/>
                              <w:outline w:val="0"/>
                              <w:color w:val="767171"/>
                              <w:sz w:val="20"/>
                              <w:szCs w:val="20"/>
                              <w:u w:color="767171"/>
                              <w:rtl w:val="0"/>
                              <w:lang w:val="en-US"/>
                              <w14:textFill>
                                <w14:solidFill>
                                  <w14:srgbClr w14:val="767171"/>
                                </w14:solidFill>
                              </w14:textFill>
                            </w:rPr>
                            <w:t xml:space="preserve">MOSAIC // </w:t>
                          </w:r>
                          <w:r>
                            <w:rPr>
                              <w:rFonts w:ascii="Lato" w:cs="Lato" w:hAnsi="Lato" w:eastAsia="Lato"/>
                              <w:b w:val="1"/>
                              <w:bCs w:val="1"/>
                              <w:outline w:val="0"/>
                              <w:color w:val="767171"/>
                              <w:sz w:val="20"/>
                              <w:szCs w:val="20"/>
                              <w:u w:color="767171"/>
                              <w:rtl w:val="0"/>
                              <w:lang w:val="en-US"/>
                              <w14:textFill>
                                <w14:solidFill>
                                  <w14:srgbClr w14:val="767171"/>
                                </w14:solidFill>
                              </w14:textFill>
                            </w:rPr>
                            <w:t xml:space="preserve">ΠΟΛΙΤΙΣΜΟΣ </w:t>
                          </w:r>
                          <w:r>
                            <w:rPr>
                              <w:rFonts w:ascii="Lato" w:cs="Lato" w:hAnsi="Lato" w:eastAsia="Lato"/>
                              <w:b w:val="1"/>
                              <w:bCs w:val="1"/>
                              <w:outline w:val="0"/>
                              <w:color w:val="767171"/>
                              <w:sz w:val="20"/>
                              <w:szCs w:val="20"/>
                              <w:u w:color="767171"/>
                              <w:rtl w:val="0"/>
                              <w:lang w:val="en-US"/>
                              <w14:textFill>
                                <w14:solidFill>
                                  <w14:srgbClr w14:val="767171"/>
                                </w14:solidFill>
                              </w14:textFill>
                            </w:rPr>
                            <w:t xml:space="preserve">&amp; </w:t>
                          </w:r>
                          <w:r>
                            <w:rPr>
                              <w:rFonts w:ascii="Lato" w:cs="Lato" w:hAnsi="Lato" w:eastAsia="Lato"/>
                              <w:b w:val="1"/>
                              <w:bCs w:val="1"/>
                              <w:outline w:val="0"/>
                              <w:color w:val="767171"/>
                              <w:sz w:val="20"/>
                              <w:szCs w:val="20"/>
                              <w:u w:color="767171"/>
                              <w:rtl w:val="0"/>
                              <w:lang w:val="en-US"/>
                              <w14:textFill>
                                <w14:solidFill>
                                  <w14:srgbClr w14:val="767171"/>
                                </w14:solidFill>
                              </w14:textFill>
                            </w:rPr>
                            <w:t xml:space="preserve">ΔΗΜΙΟΥΡΓΙΚΟΤΗΤΑ </w:t>
                          </w:r>
                          <w:r/>
                        </w:p>
                        <w:p>
                          <w:pPr>
                            <w:pStyle w:val="Normal.0"/>
                            <w:jc w:val="center"/>
                          </w:pPr>
                          <w:r>
                            <w:rPr>
                              <w:rFonts w:ascii="Lato Light" w:cs="Lato Light" w:hAnsi="Lato Light" w:eastAsia="Lato Light"/>
                              <w:outline w:val="0"/>
                              <w:color w:val="767171"/>
                              <w:sz w:val="16"/>
                              <w:szCs w:val="16"/>
                              <w:u w:color="767171"/>
                              <w:rtl w:val="0"/>
                              <w:lang w:val="en-US"/>
                              <w14:textFill>
                                <w14:solidFill>
                                  <w14:srgbClr w14:val="767171"/>
                                </w14:solidFill>
                              </w14:textFill>
                            </w:rPr>
                            <w:t xml:space="preserve">ΕΡΜΟΥ </w:t>
                          </w:r>
                          <w:r>
                            <w:rPr>
                              <w:rFonts w:ascii="Lato Light" w:cs="Lato Light" w:hAnsi="Lato Light" w:eastAsia="Lato Light"/>
                              <w:outline w:val="0"/>
                              <w:color w:val="767171"/>
                              <w:sz w:val="16"/>
                              <w:szCs w:val="16"/>
                              <w:u w:color="767171"/>
                              <w:rtl w:val="0"/>
                              <w:lang w:val="en-US"/>
                              <w14:textFill>
                                <w14:solidFill>
                                  <w14:srgbClr w14:val="767171"/>
                                </w14:solidFill>
                              </w14:textFill>
                            </w:rPr>
                            <w:t xml:space="preserve">112, </w:t>
                          </w:r>
                          <w:r>
                            <w:rPr>
                              <w:rFonts w:ascii="Lato Light" w:cs="Lato Light" w:hAnsi="Lato Light" w:eastAsia="Lato Light"/>
                              <w:outline w:val="0"/>
                              <w:color w:val="767171"/>
                              <w:sz w:val="16"/>
                              <w:szCs w:val="16"/>
                              <w:u w:color="767171"/>
                              <w:rtl w:val="0"/>
                              <w:lang w:val="en-US"/>
                              <w14:textFill>
                                <w14:solidFill>
                                  <w14:srgbClr w14:val="767171"/>
                                </w14:solidFill>
                              </w14:textFill>
                            </w:rPr>
                            <w:t>ΜΑΡΚΑΤΟ</w:t>
                          </w:r>
                          <w:r>
                            <w:rPr>
                              <w:rFonts w:ascii="Lato Light" w:cs="Lato Light" w:hAnsi="Lato Light" w:eastAsia="Lato Light"/>
                              <w:outline w:val="0"/>
                              <w:color w:val="767171"/>
                              <w:sz w:val="16"/>
                              <w:szCs w:val="16"/>
                              <w:u w:color="767171"/>
                              <w:rtl w:val="0"/>
                              <w:lang w:val="en-US"/>
                              <w14:textFill>
                                <w14:solidFill>
                                  <w14:srgbClr w14:val="767171"/>
                                </w14:solidFill>
                              </w14:textFill>
                            </w:rPr>
                            <w:t xml:space="preserve">, 26225, </w:t>
                          </w:r>
                          <w:r>
                            <w:rPr>
                              <w:rFonts w:ascii="Lato Light" w:cs="Lato Light" w:hAnsi="Lato Light" w:eastAsia="Lato Light"/>
                              <w:outline w:val="0"/>
                              <w:color w:val="767171"/>
                              <w:sz w:val="16"/>
                              <w:szCs w:val="16"/>
                              <w:u w:color="767171"/>
                              <w:rtl w:val="0"/>
                              <w:lang w:val="en-US"/>
                              <w14:textFill>
                                <w14:solidFill>
                                  <w14:srgbClr w14:val="767171"/>
                                </w14:solidFill>
                              </w14:textFill>
                            </w:rPr>
                            <w:t>ΠΑΤΡΑ</w:t>
                          </w:r>
                          <w:r/>
                        </w:p>
                        <w:p>
                          <w:pPr>
                            <w:pStyle w:val="Normal.0"/>
                            <w:jc w:val="center"/>
                          </w:pPr>
                          <w:r>
                            <w:rPr>
                              <w:rFonts w:ascii="Lato Light" w:cs="Lato Light" w:hAnsi="Lato Light" w:eastAsia="Lato Light"/>
                              <w:outline w:val="0"/>
                              <w:color w:val="767171"/>
                              <w:sz w:val="16"/>
                              <w:szCs w:val="16"/>
                              <w:u w:color="767171"/>
                              <w:rtl w:val="0"/>
                              <w:lang w:val="en-US"/>
                              <w14:textFill>
                                <w14:solidFill>
                                  <w14:srgbClr w14:val="767171"/>
                                </w14:solidFill>
                              </w14:textFill>
                            </w:rPr>
                            <w:t>2611 810516 | www.mosaic-hub.gr | hello@mosaic-hub.gr</w:t>
                          </w:r>
                        </w:p>
                      </w:txbxContent>
                    </wps:txbx>
                    <wps:bodyPr wrap="square" lIns="45699" tIns="45699" rIns="45699" bIns="45699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7" type="#_x0000_t202" style="visibility:visible;position:absolute;margin-left:4.2pt;margin-top:768.6pt;width:587.1pt;height:39.4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v:textbox>
                <w:txbxContent>
                  <w:p>
                    <w:pPr>
                      <w:pStyle w:val="Normal.0"/>
                      <w:jc w:val="center"/>
                    </w:pPr>
                    <w:r>
                      <w:rPr>
                        <w:rFonts w:ascii="Lato" w:cs="Lato" w:hAnsi="Lato" w:eastAsia="Lato"/>
                        <w:b w:val="1"/>
                        <w:bCs w:val="1"/>
                        <w:outline w:val="0"/>
                        <w:color w:val="767171"/>
                        <w:sz w:val="20"/>
                        <w:szCs w:val="20"/>
                        <w:u w:color="767171"/>
                        <w:rtl w:val="0"/>
                        <w:lang w:val="en-US"/>
                        <w14:textFill>
                          <w14:solidFill>
                            <w14:srgbClr w14:val="767171"/>
                          </w14:solidFill>
                        </w14:textFill>
                      </w:rPr>
                      <w:t xml:space="preserve">MOSAIC // </w:t>
                    </w:r>
                    <w:r>
                      <w:rPr>
                        <w:rFonts w:ascii="Lato" w:cs="Lato" w:hAnsi="Lato" w:eastAsia="Lato"/>
                        <w:b w:val="1"/>
                        <w:bCs w:val="1"/>
                        <w:outline w:val="0"/>
                        <w:color w:val="767171"/>
                        <w:sz w:val="20"/>
                        <w:szCs w:val="20"/>
                        <w:u w:color="767171"/>
                        <w:rtl w:val="0"/>
                        <w:lang w:val="en-US"/>
                        <w14:textFill>
                          <w14:solidFill>
                            <w14:srgbClr w14:val="767171"/>
                          </w14:solidFill>
                        </w14:textFill>
                      </w:rPr>
                      <w:t xml:space="preserve">ΠΟΛΙΤΙΣΜΟΣ </w:t>
                    </w:r>
                    <w:r>
                      <w:rPr>
                        <w:rFonts w:ascii="Lato" w:cs="Lato" w:hAnsi="Lato" w:eastAsia="Lato"/>
                        <w:b w:val="1"/>
                        <w:bCs w:val="1"/>
                        <w:outline w:val="0"/>
                        <w:color w:val="767171"/>
                        <w:sz w:val="20"/>
                        <w:szCs w:val="20"/>
                        <w:u w:color="767171"/>
                        <w:rtl w:val="0"/>
                        <w:lang w:val="en-US"/>
                        <w14:textFill>
                          <w14:solidFill>
                            <w14:srgbClr w14:val="767171"/>
                          </w14:solidFill>
                        </w14:textFill>
                      </w:rPr>
                      <w:t xml:space="preserve">&amp; </w:t>
                    </w:r>
                    <w:r>
                      <w:rPr>
                        <w:rFonts w:ascii="Lato" w:cs="Lato" w:hAnsi="Lato" w:eastAsia="Lato"/>
                        <w:b w:val="1"/>
                        <w:bCs w:val="1"/>
                        <w:outline w:val="0"/>
                        <w:color w:val="767171"/>
                        <w:sz w:val="20"/>
                        <w:szCs w:val="20"/>
                        <w:u w:color="767171"/>
                        <w:rtl w:val="0"/>
                        <w:lang w:val="en-US"/>
                        <w14:textFill>
                          <w14:solidFill>
                            <w14:srgbClr w14:val="767171"/>
                          </w14:solidFill>
                        </w14:textFill>
                      </w:rPr>
                      <w:t xml:space="preserve">ΔΗΜΙΟΥΡΓΙΚΟΤΗΤΑ </w:t>
                    </w:r>
                    <w:r/>
                  </w:p>
                  <w:p>
                    <w:pPr>
                      <w:pStyle w:val="Normal.0"/>
                      <w:jc w:val="center"/>
                    </w:pPr>
                    <w:r>
                      <w:rPr>
                        <w:rFonts w:ascii="Lato Light" w:cs="Lato Light" w:hAnsi="Lato Light" w:eastAsia="Lato Light"/>
                        <w:outline w:val="0"/>
                        <w:color w:val="767171"/>
                        <w:sz w:val="16"/>
                        <w:szCs w:val="16"/>
                        <w:u w:color="767171"/>
                        <w:rtl w:val="0"/>
                        <w:lang w:val="en-US"/>
                        <w14:textFill>
                          <w14:solidFill>
                            <w14:srgbClr w14:val="767171"/>
                          </w14:solidFill>
                        </w14:textFill>
                      </w:rPr>
                      <w:t xml:space="preserve">ΕΡΜΟΥ </w:t>
                    </w:r>
                    <w:r>
                      <w:rPr>
                        <w:rFonts w:ascii="Lato Light" w:cs="Lato Light" w:hAnsi="Lato Light" w:eastAsia="Lato Light"/>
                        <w:outline w:val="0"/>
                        <w:color w:val="767171"/>
                        <w:sz w:val="16"/>
                        <w:szCs w:val="16"/>
                        <w:u w:color="767171"/>
                        <w:rtl w:val="0"/>
                        <w:lang w:val="en-US"/>
                        <w14:textFill>
                          <w14:solidFill>
                            <w14:srgbClr w14:val="767171"/>
                          </w14:solidFill>
                        </w14:textFill>
                      </w:rPr>
                      <w:t xml:space="preserve">112, </w:t>
                    </w:r>
                    <w:r>
                      <w:rPr>
                        <w:rFonts w:ascii="Lato Light" w:cs="Lato Light" w:hAnsi="Lato Light" w:eastAsia="Lato Light"/>
                        <w:outline w:val="0"/>
                        <w:color w:val="767171"/>
                        <w:sz w:val="16"/>
                        <w:szCs w:val="16"/>
                        <w:u w:color="767171"/>
                        <w:rtl w:val="0"/>
                        <w:lang w:val="en-US"/>
                        <w14:textFill>
                          <w14:solidFill>
                            <w14:srgbClr w14:val="767171"/>
                          </w14:solidFill>
                        </w14:textFill>
                      </w:rPr>
                      <w:t>ΜΑΡΚΑΤΟ</w:t>
                    </w:r>
                    <w:r>
                      <w:rPr>
                        <w:rFonts w:ascii="Lato Light" w:cs="Lato Light" w:hAnsi="Lato Light" w:eastAsia="Lato Light"/>
                        <w:outline w:val="0"/>
                        <w:color w:val="767171"/>
                        <w:sz w:val="16"/>
                        <w:szCs w:val="16"/>
                        <w:u w:color="767171"/>
                        <w:rtl w:val="0"/>
                        <w:lang w:val="en-US"/>
                        <w14:textFill>
                          <w14:solidFill>
                            <w14:srgbClr w14:val="767171"/>
                          </w14:solidFill>
                        </w14:textFill>
                      </w:rPr>
                      <w:t xml:space="preserve">, 26225, </w:t>
                    </w:r>
                    <w:r>
                      <w:rPr>
                        <w:rFonts w:ascii="Lato Light" w:cs="Lato Light" w:hAnsi="Lato Light" w:eastAsia="Lato Light"/>
                        <w:outline w:val="0"/>
                        <w:color w:val="767171"/>
                        <w:sz w:val="16"/>
                        <w:szCs w:val="16"/>
                        <w:u w:color="767171"/>
                        <w:rtl w:val="0"/>
                        <w:lang w:val="en-US"/>
                        <w14:textFill>
                          <w14:solidFill>
                            <w14:srgbClr w14:val="767171"/>
                          </w14:solidFill>
                        </w14:textFill>
                      </w:rPr>
                      <w:t>ΠΑΤΡΑ</w:t>
                    </w:r>
                    <w:r/>
                  </w:p>
                  <w:p>
                    <w:pPr>
                      <w:pStyle w:val="Normal.0"/>
                      <w:jc w:val="center"/>
                    </w:pPr>
                    <w:r>
                      <w:rPr>
                        <w:rFonts w:ascii="Lato Light" w:cs="Lato Light" w:hAnsi="Lato Light" w:eastAsia="Lato Light"/>
                        <w:outline w:val="0"/>
                        <w:color w:val="767171"/>
                        <w:sz w:val="16"/>
                        <w:szCs w:val="16"/>
                        <w:u w:color="767171"/>
                        <w:rtl w:val="0"/>
                        <w:lang w:val="en-US"/>
                        <w14:textFill>
                          <w14:solidFill>
                            <w14:srgbClr w14:val="767171"/>
                          </w14:solidFill>
                        </w14:textFill>
                      </w:rPr>
                      <w:t>2611 810516 | www.mosaic-hub.gr | hello@mosaic-hub.gr</w:t>
                    </w:r>
                  </w:p>
                </w:txbxContent>
              </v:textbox>
              <w10:wrap type="none" side="bothSides" anchorx="page" anchory="page"/>
            </v:shape>
          </w:pict>
        </mc:Fallback>
      </mc:AlternateContent>
    </w:r>
    <w:r>
      <w:drawing xmlns:a="http://schemas.openxmlformats.org/drawingml/2006/main">
        <wp:inline distT="0" distB="0" distL="0" distR="0">
          <wp:extent cx="1226185" cy="1176020"/>
          <wp:effectExtent l="0" t="0" r="0" b="0"/>
          <wp:docPr id="1073741827" name="officeArt object" descr="Markatia-logo_colour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7" name="Markatia-logo_colour" descr="Markatia-logo_colour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6185" cy="117602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both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header" Target="header2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theme" Target="theme/theme1.xml"/></Relationships>
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</Relationships>
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